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210" w:rsidRPr="001C6862" w:rsidRDefault="00284210" w:rsidP="00284210">
      <w:pPr>
        <w:autoSpaceDE w:val="0"/>
        <w:autoSpaceDN w:val="0"/>
        <w:adjustRightInd w:val="0"/>
        <w:rPr>
          <w:rFonts w:ascii="Tahoma" w:hAnsi="Tahoma" w:cs="Tahoma"/>
          <w:b/>
          <w:bCs/>
          <w:sz w:val="28"/>
          <w:szCs w:val="52"/>
        </w:rPr>
      </w:pPr>
      <w:r w:rsidRPr="001C6862">
        <w:rPr>
          <w:rFonts w:ascii="Arial-BoldMT" w:hAnsi="Arial-BoldMT" w:cs="Arial-BoldMT"/>
          <w:b/>
          <w:bCs/>
          <w:sz w:val="54"/>
          <w:szCs w:val="52"/>
        </w:rPr>
        <w:t xml:space="preserve">            </w:t>
      </w:r>
      <w:r w:rsidR="00C0557E" w:rsidRPr="001C6862">
        <w:rPr>
          <w:rFonts w:ascii="Arial-BoldMT" w:hAnsi="Arial-BoldMT" w:cs="Arial-BoldMT"/>
          <w:b/>
          <w:bCs/>
          <w:sz w:val="54"/>
          <w:szCs w:val="52"/>
        </w:rPr>
        <w:t xml:space="preserve">  </w:t>
      </w:r>
      <w:r w:rsidRPr="001C6862">
        <w:rPr>
          <w:rFonts w:ascii="Tahoma" w:hAnsi="Tahoma" w:cs="Tahoma"/>
          <w:b/>
          <w:bCs/>
          <w:sz w:val="28"/>
          <w:szCs w:val="52"/>
        </w:rPr>
        <w:t>ST – 00</w:t>
      </w:r>
    </w:p>
    <w:p w:rsidR="00431B9A" w:rsidRDefault="00284210" w:rsidP="00431B9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52"/>
        </w:rPr>
      </w:pPr>
      <w:r w:rsidRPr="001C6862">
        <w:rPr>
          <w:rFonts w:ascii="Tahoma" w:hAnsi="Tahoma" w:cs="Tahoma"/>
          <w:b/>
          <w:bCs/>
          <w:szCs w:val="52"/>
        </w:rPr>
        <w:t xml:space="preserve">  SPECYFIKACJA</w:t>
      </w:r>
      <w:r w:rsidR="00431B9A">
        <w:rPr>
          <w:rFonts w:ascii="Tahoma" w:hAnsi="Tahoma" w:cs="Tahoma"/>
          <w:b/>
          <w:bCs/>
          <w:szCs w:val="52"/>
        </w:rPr>
        <w:t xml:space="preserve">  </w:t>
      </w:r>
      <w:r w:rsidRPr="001C6862">
        <w:rPr>
          <w:rFonts w:ascii="Tahoma" w:hAnsi="Tahoma" w:cs="Tahoma"/>
          <w:b/>
          <w:bCs/>
          <w:szCs w:val="52"/>
        </w:rPr>
        <w:t xml:space="preserve">TECHNICZNA  </w:t>
      </w:r>
    </w:p>
    <w:p w:rsidR="00431B9A" w:rsidRPr="001C6862" w:rsidRDefault="00284210" w:rsidP="00431B9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52"/>
        </w:rPr>
      </w:pPr>
      <w:r w:rsidRPr="001C6862">
        <w:rPr>
          <w:rFonts w:ascii="Tahoma" w:hAnsi="Tahoma" w:cs="Tahoma"/>
          <w:b/>
          <w:bCs/>
          <w:szCs w:val="52"/>
        </w:rPr>
        <w:t>WYKONANIA</w:t>
      </w:r>
      <w:r w:rsidR="00431B9A" w:rsidRPr="00431B9A">
        <w:rPr>
          <w:rFonts w:ascii="Tahoma" w:hAnsi="Tahoma" w:cs="Tahoma"/>
          <w:b/>
          <w:bCs/>
          <w:szCs w:val="52"/>
        </w:rPr>
        <w:t xml:space="preserve"> </w:t>
      </w:r>
      <w:r w:rsidR="00431B9A" w:rsidRPr="001C6862">
        <w:rPr>
          <w:rFonts w:ascii="Tahoma" w:hAnsi="Tahoma" w:cs="Tahoma"/>
          <w:b/>
          <w:bCs/>
          <w:szCs w:val="52"/>
        </w:rPr>
        <w:t>I ODBIORU ROBÓT</w:t>
      </w:r>
    </w:p>
    <w:p w:rsidR="00284210" w:rsidRPr="001C6862" w:rsidRDefault="00284210" w:rsidP="00431B9A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52"/>
        </w:rPr>
      </w:pPr>
    </w:p>
    <w:p w:rsidR="00284210" w:rsidRPr="001C6862" w:rsidRDefault="00284210" w:rsidP="00975F52">
      <w:pPr>
        <w:autoSpaceDE w:val="0"/>
        <w:autoSpaceDN w:val="0"/>
        <w:adjustRightInd w:val="0"/>
        <w:ind w:right="1365"/>
        <w:jc w:val="center"/>
        <w:rPr>
          <w:rFonts w:ascii="Tahoma" w:hAnsi="Tahoma" w:cs="Tahoma"/>
          <w:b/>
          <w:color w:val="000000"/>
          <w:sz w:val="18"/>
        </w:rPr>
      </w:pPr>
      <w:r w:rsidRPr="001C6862">
        <w:rPr>
          <w:rFonts w:ascii="Tahoma" w:hAnsi="Tahoma"/>
          <w:b/>
          <w:color w:val="000000"/>
          <w:szCs w:val="24"/>
        </w:rPr>
        <w:t xml:space="preserve">                  </w:t>
      </w:r>
      <w:r w:rsidR="0042448F">
        <w:rPr>
          <w:rFonts w:ascii="Tahoma" w:hAnsi="Tahoma"/>
          <w:b/>
          <w:color w:val="000000"/>
          <w:szCs w:val="24"/>
        </w:rPr>
        <w:t xml:space="preserve">    </w:t>
      </w:r>
      <w:r w:rsidRPr="001C6862">
        <w:rPr>
          <w:rFonts w:ascii="Tahoma" w:hAnsi="Tahoma" w:cs="Tahoma"/>
          <w:b/>
          <w:color w:val="000000"/>
          <w:sz w:val="16"/>
        </w:rPr>
        <w:t xml:space="preserve">WYMAGANIA OGÓLNE </w:t>
      </w:r>
    </w:p>
    <w:p w:rsidR="00975F52" w:rsidRDefault="00284210" w:rsidP="00975F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6"/>
        </w:rPr>
      </w:pPr>
      <w:r w:rsidRPr="001C6862">
        <w:rPr>
          <w:rFonts w:ascii="Tahoma" w:hAnsi="Tahoma" w:cs="Tahoma"/>
          <w:b/>
          <w:bCs/>
          <w:sz w:val="16"/>
        </w:rPr>
        <w:t xml:space="preserve">ROBOTY  </w:t>
      </w:r>
      <w:r w:rsidR="00975F52">
        <w:rPr>
          <w:rFonts w:ascii="Tahoma" w:hAnsi="Tahoma" w:cs="Tahoma"/>
          <w:b/>
          <w:bCs/>
          <w:sz w:val="16"/>
        </w:rPr>
        <w:t>REMONTOWE</w:t>
      </w:r>
    </w:p>
    <w:p w:rsidR="00284210" w:rsidRPr="001C6862" w:rsidRDefault="00284210" w:rsidP="00975F52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16"/>
        </w:rPr>
      </w:pPr>
      <w:r w:rsidRPr="001C6862">
        <w:rPr>
          <w:rFonts w:ascii="Tahoma" w:hAnsi="Tahoma" w:cs="Tahoma"/>
          <w:b/>
          <w:color w:val="000000"/>
          <w:sz w:val="16"/>
        </w:rPr>
        <w:t>CPV 45000000-7</w:t>
      </w:r>
    </w:p>
    <w:p w:rsidR="00284210" w:rsidRPr="001C6862" w:rsidRDefault="00284210">
      <w:pPr>
        <w:autoSpaceDE w:val="0"/>
        <w:autoSpaceDN w:val="0"/>
        <w:adjustRightInd w:val="0"/>
        <w:spacing w:line="360" w:lineRule="auto"/>
        <w:ind w:right="1365"/>
        <w:rPr>
          <w:rFonts w:ascii="Tahoma" w:hAnsi="Tahoma"/>
          <w:color w:val="000000"/>
          <w:sz w:val="22"/>
        </w:rPr>
      </w:pPr>
    </w:p>
    <w:p w:rsidR="006B4D21" w:rsidRPr="001C6862" w:rsidRDefault="006B4D21">
      <w:pPr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1.  WSTĘP</w:t>
      </w:r>
    </w:p>
    <w:p w:rsidR="00A049C3" w:rsidRPr="001C6862" w:rsidRDefault="00A049C3" w:rsidP="009B6647">
      <w:pPr>
        <w:pStyle w:val="Bezodstpw"/>
        <w:spacing w:line="360" w:lineRule="auto"/>
        <w:ind w:left="284"/>
        <w:rPr>
          <w:rFonts w:ascii="Tahoma" w:hAnsi="Tahoma" w:cs="Tahoma"/>
          <w:noProof/>
          <w:color w:val="000000"/>
          <w:sz w:val="14"/>
          <w:szCs w:val="14"/>
          <w:lang w:val="pl-PL" w:bidi="ar-SA"/>
        </w:rPr>
      </w:pPr>
      <w:r w:rsidRPr="001C6862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 xml:space="preserve">Przedmiotem inwestycyjnym jest </w:t>
      </w:r>
      <w:r w:rsidR="00AC3AF5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>zabezpieczenie i remont</w:t>
      </w:r>
      <w:r w:rsidR="009B6647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 xml:space="preserve"> elewacji</w:t>
      </w:r>
      <w:r w:rsidR="00AC3AF5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 xml:space="preserve">  mieszkalnego składającego </w:t>
      </w:r>
      <w:r w:rsidR="00975F52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>się z budynku głównego or</w:t>
      </w:r>
      <w:r w:rsidR="00AC3AF5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>a</w:t>
      </w:r>
      <w:r w:rsidR="00975F52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>z</w:t>
      </w:r>
      <w:r w:rsidR="00AC3AF5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 xml:space="preserve"> oficyny</w:t>
      </w:r>
      <w:r w:rsidR="009B6647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 xml:space="preserve"> </w:t>
      </w:r>
      <w:r w:rsidR="00716675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>(3)</w:t>
      </w:r>
      <w:r w:rsidR="009B6647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>oraz budynku sąsiedniego</w:t>
      </w:r>
      <w:r w:rsidR="00832403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 xml:space="preserve"> </w:t>
      </w:r>
      <w:r w:rsidR="00716675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>(5)</w:t>
      </w:r>
      <w:r w:rsidR="00AC3AF5">
        <w:rPr>
          <w:rFonts w:ascii="Tahoma" w:hAnsi="Tahoma" w:cs="Tahoma"/>
          <w:noProof/>
          <w:color w:val="000000"/>
          <w:sz w:val="14"/>
          <w:szCs w:val="14"/>
          <w:lang w:val="pl-PL" w:bidi="ar-SA"/>
        </w:rPr>
        <w:t>.</w:t>
      </w:r>
    </w:p>
    <w:p w:rsidR="00AC3AF5" w:rsidRPr="00AC3AF5" w:rsidRDefault="00975F52" w:rsidP="00975F52">
      <w:pPr>
        <w:spacing w:line="360" w:lineRule="auto"/>
        <w:ind w:left="284"/>
        <w:rPr>
          <w:rFonts w:ascii="Tahoma" w:hAnsi="Tahoma" w:cs="Tahoma"/>
          <w:sz w:val="14"/>
        </w:rPr>
      </w:pPr>
      <w:r>
        <w:rPr>
          <w:rFonts w:ascii="Tahoma" w:hAnsi="Tahoma" w:cs="Tahoma"/>
          <w:sz w:val="14"/>
        </w:rPr>
        <w:t xml:space="preserve">Zaprojektowano </w:t>
      </w:r>
      <w:r w:rsidR="00AC3AF5" w:rsidRPr="00AC3AF5">
        <w:rPr>
          <w:rFonts w:ascii="Tahoma" w:hAnsi="Tahoma" w:cs="Tahoma"/>
          <w:sz w:val="14"/>
        </w:rPr>
        <w:t>niezbędny pakiet robót zabezpieczających obie</w:t>
      </w:r>
      <w:r w:rsidR="00716675">
        <w:rPr>
          <w:rFonts w:ascii="Tahoma" w:hAnsi="Tahoma" w:cs="Tahoma"/>
          <w:sz w:val="14"/>
        </w:rPr>
        <w:t xml:space="preserve">kt przed dalszymi zniszczeniami , prace konserwatorskie ściany frontowej (3) </w:t>
      </w:r>
      <w:r w:rsidR="00AC3AF5" w:rsidRPr="00AC3AF5">
        <w:rPr>
          <w:rFonts w:ascii="Tahoma" w:hAnsi="Tahoma" w:cs="Tahoma"/>
          <w:sz w:val="14"/>
        </w:rPr>
        <w:t xml:space="preserve">oraz konieczny dla komfortu eksploatacji zakres robót </w:t>
      </w:r>
      <w:r w:rsidR="009B6647">
        <w:rPr>
          <w:rFonts w:ascii="Tahoma" w:hAnsi="Tahoma" w:cs="Tahoma"/>
          <w:sz w:val="14"/>
        </w:rPr>
        <w:t xml:space="preserve">elewacyjnych  - </w:t>
      </w:r>
      <w:r w:rsidR="00716675">
        <w:rPr>
          <w:rFonts w:ascii="Tahoma" w:hAnsi="Tahoma" w:cs="Tahoma"/>
          <w:sz w:val="14"/>
        </w:rPr>
        <w:t xml:space="preserve">remontowo- </w:t>
      </w:r>
      <w:proofErr w:type="spellStart"/>
      <w:r w:rsidR="00716675">
        <w:rPr>
          <w:rFonts w:ascii="Tahoma" w:hAnsi="Tahoma" w:cs="Tahoma"/>
          <w:sz w:val="14"/>
        </w:rPr>
        <w:t>dociepleniowych</w:t>
      </w:r>
      <w:proofErr w:type="spellEnd"/>
      <w:r w:rsidR="00716675">
        <w:rPr>
          <w:rFonts w:ascii="Tahoma" w:hAnsi="Tahoma" w:cs="Tahoma"/>
          <w:sz w:val="14"/>
        </w:rPr>
        <w:t>.</w:t>
      </w:r>
      <w:r w:rsidR="00AC3AF5" w:rsidRPr="00AC3AF5">
        <w:rPr>
          <w:rFonts w:ascii="Tahoma" w:hAnsi="Tahoma" w:cs="Tahoma"/>
          <w:sz w:val="14"/>
        </w:rPr>
        <w:t xml:space="preserve">  </w:t>
      </w:r>
    </w:p>
    <w:p w:rsidR="006B4D21" w:rsidRPr="001C6862" w:rsidRDefault="006B4D21">
      <w:pPr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1.1. Przedmiot Specyfikacji Technicznej</w:t>
      </w:r>
    </w:p>
    <w:p w:rsidR="006B4D21" w:rsidRPr="001C6862" w:rsidRDefault="006B4D21">
      <w:pPr>
        <w:autoSpaceDE w:val="0"/>
        <w:autoSpaceDN w:val="0"/>
        <w:adjustRightInd w:val="0"/>
        <w:spacing w:line="360" w:lineRule="auto"/>
        <w:ind w:left="420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Specyfikacja Techniczna ST-00 - Wymagania Ogólne odnosi się do wymagań wspólnych dla poszczególnych wymagań technicznych d</w:t>
      </w:r>
      <w:r w:rsidR="00EB0D09" w:rsidRPr="001C6862">
        <w:rPr>
          <w:rFonts w:ascii="Tahoma" w:hAnsi="Tahoma" w:cs="Tahoma"/>
          <w:color w:val="000000"/>
          <w:sz w:val="14"/>
          <w:szCs w:val="14"/>
        </w:rPr>
        <w:t>otyczących wykonania i odbioru r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obót, które zostaną wykonane w ramach zadania: </w:t>
      </w:r>
      <w:r w:rsidR="00AC3AF5">
        <w:rPr>
          <w:rFonts w:ascii="Tahoma" w:hAnsi="Tahoma" w:cs="Tahoma"/>
          <w:color w:val="000000"/>
          <w:sz w:val="14"/>
          <w:szCs w:val="14"/>
        </w:rPr>
        <w:t xml:space="preserve">REMONT </w:t>
      </w:r>
      <w:r w:rsidR="009B6647">
        <w:rPr>
          <w:rFonts w:ascii="Tahoma" w:hAnsi="Tahoma" w:cs="Tahoma"/>
          <w:color w:val="000000"/>
          <w:sz w:val="14"/>
          <w:szCs w:val="14"/>
        </w:rPr>
        <w:t xml:space="preserve">ELEWACJI  BUDYNKU </w:t>
      </w:r>
      <w:r w:rsidR="00AC3AF5">
        <w:rPr>
          <w:rFonts w:ascii="Tahoma" w:hAnsi="Tahoma" w:cs="Tahoma"/>
          <w:color w:val="000000"/>
          <w:sz w:val="14"/>
          <w:szCs w:val="14"/>
        </w:rPr>
        <w:t>MIESZKALNEG</w:t>
      </w:r>
      <w:r w:rsidR="009B6647">
        <w:rPr>
          <w:rFonts w:ascii="Tahoma" w:hAnsi="Tahoma" w:cs="Tahoma"/>
          <w:color w:val="000000"/>
          <w:sz w:val="14"/>
          <w:szCs w:val="14"/>
        </w:rPr>
        <w:t>O przy ul. Wałowej 3 i 5</w:t>
      </w:r>
      <w:r w:rsidR="00AC3AF5">
        <w:rPr>
          <w:rFonts w:ascii="Tahoma" w:hAnsi="Tahoma" w:cs="Tahoma"/>
          <w:color w:val="000000"/>
          <w:sz w:val="14"/>
          <w:szCs w:val="14"/>
        </w:rPr>
        <w:t xml:space="preserve">  w Inowrocławiu.</w:t>
      </w:r>
    </w:p>
    <w:p w:rsidR="006B4D21" w:rsidRPr="001C6862" w:rsidRDefault="006B4D21">
      <w:pPr>
        <w:autoSpaceDE w:val="0"/>
        <w:autoSpaceDN w:val="0"/>
        <w:adjustRightInd w:val="0"/>
        <w:ind w:left="420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                </w:t>
      </w:r>
    </w:p>
    <w:p w:rsidR="006B4D21" w:rsidRPr="001C6862" w:rsidRDefault="006B4D21" w:rsidP="00BC492D">
      <w:pPr>
        <w:autoSpaceDE w:val="0"/>
        <w:autoSpaceDN w:val="0"/>
        <w:adjustRightInd w:val="0"/>
        <w:spacing w:line="360" w:lineRule="auto"/>
        <w:ind w:left="284" w:right="1365" w:hanging="284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1.2. Zakres stosowania ST </w:t>
      </w:r>
    </w:p>
    <w:p w:rsidR="006B4D21" w:rsidRPr="001C6862" w:rsidRDefault="006B4D21" w:rsidP="00BC492D">
      <w:pPr>
        <w:spacing w:line="360" w:lineRule="auto"/>
        <w:ind w:left="426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Specyfikacje Techniczne stanowią część Dokumentów Przetargowych i należy je s</w:t>
      </w:r>
      <w:r w:rsidR="00BC492D" w:rsidRPr="001C6862">
        <w:rPr>
          <w:rFonts w:ascii="Tahoma" w:hAnsi="Tahoma" w:cs="Tahoma"/>
          <w:sz w:val="14"/>
          <w:szCs w:val="14"/>
        </w:rPr>
        <w:t>tosować w zlecaniu i wykonaniu r</w:t>
      </w:r>
      <w:r w:rsidRPr="001C6862">
        <w:rPr>
          <w:rFonts w:ascii="Tahoma" w:hAnsi="Tahoma" w:cs="Tahoma"/>
          <w:sz w:val="14"/>
          <w:szCs w:val="14"/>
        </w:rPr>
        <w:t>obót opisanych w podpunkcie 1.1.</w:t>
      </w:r>
    </w:p>
    <w:p w:rsidR="00D33AE9" w:rsidRDefault="006B4D21">
      <w:pPr>
        <w:autoSpaceDE w:val="0"/>
        <w:autoSpaceDN w:val="0"/>
        <w:adjustRightInd w:val="0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1.3. Zakres Robót objętych ST  </w:t>
      </w:r>
    </w:p>
    <w:p w:rsidR="00D33AE9" w:rsidRDefault="00D33AE9" w:rsidP="00D33AE9">
      <w:pPr>
        <w:pStyle w:val="Bezodstpw"/>
        <w:tabs>
          <w:tab w:val="left" w:pos="993"/>
        </w:tabs>
        <w:spacing w:line="193" w:lineRule="atLeast"/>
        <w:outlineLvl w:val="1"/>
        <w:rPr>
          <w:color w:val="auto"/>
          <w:sz w:val="16"/>
          <w:lang w:val="pl-PL"/>
        </w:rPr>
      </w:pPr>
    </w:p>
    <w:p w:rsidR="009B6647" w:rsidRPr="00716675" w:rsidRDefault="00832403" w:rsidP="00832403">
      <w:pPr>
        <w:pStyle w:val="Bezodstpw"/>
        <w:tabs>
          <w:tab w:val="left" w:pos="993"/>
        </w:tabs>
        <w:spacing w:line="193" w:lineRule="atLeast"/>
        <w:ind w:hanging="2160"/>
        <w:outlineLvl w:val="1"/>
        <w:rPr>
          <w:rFonts w:ascii="Tahoma" w:hAnsi="Tahoma" w:cs="Tahoma"/>
          <w:b/>
          <w:color w:val="auto"/>
          <w:sz w:val="16"/>
          <w:u w:val="single"/>
          <w:lang w:val="pl-PL"/>
        </w:rPr>
      </w:pPr>
      <w:r w:rsidRPr="00716675">
        <w:rPr>
          <w:rFonts w:ascii="Tahoma" w:hAnsi="Tahoma" w:cs="Tahoma"/>
          <w:b/>
          <w:color w:val="auto"/>
          <w:sz w:val="16"/>
          <w:u w:val="single"/>
          <w:lang w:val="pl-PL"/>
        </w:rPr>
        <w:t>BUDYNEK  NR  3</w:t>
      </w:r>
    </w:p>
    <w:p w:rsidR="00832403" w:rsidRDefault="00832403" w:rsidP="009B6647">
      <w:pPr>
        <w:pStyle w:val="NormalnyWeb"/>
        <w:shd w:val="clear" w:color="auto" w:fill="FFFFFF"/>
        <w:spacing w:before="0" w:beforeAutospacing="0" w:after="0" w:afterAutospacing="0" w:line="163" w:lineRule="atLeast"/>
        <w:rPr>
          <w:rStyle w:val="Pogrubienie"/>
          <w:rFonts w:ascii="Tahoma" w:hAnsi="Tahoma" w:cs="Tahoma"/>
          <w:b w:val="0"/>
          <w:sz w:val="14"/>
          <w:szCs w:val="16"/>
        </w:rPr>
      </w:pP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163" w:lineRule="atLeast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I. Roboty przygotowawcze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163" w:lineRule="atLeast"/>
        <w:rPr>
          <w:rStyle w:val="Pogrubienie"/>
          <w:rFonts w:ascii="Tahoma" w:hAnsi="Tahoma" w:cs="Tahoma"/>
          <w:b w:val="0"/>
          <w:sz w:val="14"/>
          <w:szCs w:val="16"/>
        </w:rPr>
      </w:pP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1. Montaż  rusztowania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2. Wykonanie osłon okien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3. Zabezpieczenie konstrukcji ściany wg załączonego opisu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4. Mechaniczne usunięcie  luźnych elementów tynków, gzymsów, pilastrów i ozdób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Fonts w:ascii="Tahoma" w:hAnsi="Tahoma" w:cs="Tahoma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 xml:space="preserve">5. </w:t>
      </w:r>
      <w:r w:rsidRPr="00832403">
        <w:rPr>
          <w:rFonts w:ascii="Tahoma" w:hAnsi="Tahoma" w:cs="Tahoma"/>
          <w:sz w:val="14"/>
          <w:szCs w:val="16"/>
        </w:rPr>
        <w:t xml:space="preserve">Oczyszczenie elewacji parą wodną wspomaganą metodami chemicznymi np. środkiem  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left="142" w:firstLine="284"/>
        <w:rPr>
          <w:rFonts w:ascii="Tahoma" w:hAnsi="Tahoma" w:cs="Tahoma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 xml:space="preserve">  </w:t>
      </w:r>
      <w:proofErr w:type="spellStart"/>
      <w:r w:rsidRPr="00832403">
        <w:rPr>
          <w:rFonts w:ascii="Tahoma" w:hAnsi="Tahoma" w:cs="Tahoma"/>
          <w:sz w:val="14"/>
          <w:szCs w:val="16"/>
        </w:rPr>
        <w:t>Fassadenreiniger-Paste</w:t>
      </w:r>
      <w:proofErr w:type="spellEnd"/>
      <w:r w:rsidRPr="00832403">
        <w:rPr>
          <w:rFonts w:ascii="Tahoma" w:hAnsi="Tahoma" w:cs="Tahoma"/>
          <w:sz w:val="14"/>
          <w:szCs w:val="16"/>
        </w:rPr>
        <w:t>,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6. Odkucie tynków na cokole</w:t>
      </w:r>
    </w:p>
    <w:p w:rsidR="009B6647" w:rsidRPr="00832403" w:rsidRDefault="009B6647" w:rsidP="009B6647">
      <w:pPr>
        <w:pStyle w:val="Bezodstpw"/>
        <w:spacing w:line="276" w:lineRule="auto"/>
        <w:ind w:left="426" w:hanging="142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7. Dezynfekcja powierzchni ściany preparatem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  <w:lang w:val="pl-PL"/>
        </w:rPr>
        <w:t>biobójczym</w:t>
      </w:r>
      <w:proofErr w:type="spellEnd"/>
      <w:r w:rsidRPr="00832403">
        <w:rPr>
          <w:rFonts w:ascii="Tahoma" w:hAnsi="Tahoma" w:cs="Tahoma"/>
          <w:color w:val="auto"/>
          <w:sz w:val="14"/>
          <w:szCs w:val="16"/>
          <w:lang w:val="pl-PL"/>
        </w:rPr>
        <w:t>; np. Bioton</w:t>
      </w:r>
    </w:p>
    <w:p w:rsidR="009B6647" w:rsidRPr="00832403" w:rsidRDefault="009B6647" w:rsidP="009B6647">
      <w:pPr>
        <w:pStyle w:val="Bezodstpw"/>
        <w:spacing w:line="276" w:lineRule="auto"/>
        <w:ind w:left="426" w:hanging="142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8. Neutralizacja soli we fragmentach muru na cokole; preparatem przeciw solnym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  <w:lang w:val="pl-PL"/>
        </w:rPr>
        <w:t>ESCO-FLUAT</w:t>
      </w:r>
      <w:proofErr w:type="spellEnd"/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   </w:t>
      </w:r>
    </w:p>
    <w:p w:rsidR="009B6647" w:rsidRPr="00832403" w:rsidRDefault="009B6647" w:rsidP="009B6647">
      <w:pPr>
        <w:pStyle w:val="Bezodstpw"/>
        <w:spacing w:line="276" w:lineRule="auto"/>
        <w:ind w:left="426" w:hanging="142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    poprzez ręczne dwukrotne malowanie.</w:t>
      </w:r>
    </w:p>
    <w:p w:rsidR="009B6647" w:rsidRPr="00832403" w:rsidRDefault="009B6647" w:rsidP="009B6647">
      <w:pPr>
        <w:pStyle w:val="Bezodstpw"/>
        <w:ind w:left="426" w:hanging="142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832403" w:rsidRDefault="009B6647" w:rsidP="009B6647">
      <w:pPr>
        <w:pStyle w:val="Bezodstpw"/>
        <w:ind w:left="426" w:hanging="426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II. Roboty konserwatorskie i  naprawcze </w:t>
      </w:r>
    </w:p>
    <w:p w:rsidR="009B6647" w:rsidRPr="00832403" w:rsidRDefault="009B6647" w:rsidP="009B6647">
      <w:pPr>
        <w:pStyle w:val="Bezodstpw"/>
        <w:ind w:left="426" w:hanging="426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832403" w:rsidRDefault="009B6647" w:rsidP="00832403">
      <w:pPr>
        <w:pStyle w:val="Bezodstpw"/>
        <w:ind w:hanging="1876"/>
        <w:rPr>
          <w:rFonts w:ascii="Tahoma" w:hAnsi="Tahoma" w:cs="Tahoma"/>
          <w:color w:val="auto"/>
          <w:sz w:val="14"/>
          <w:szCs w:val="16"/>
        </w:rPr>
      </w:pPr>
      <w:r w:rsidRPr="00832403">
        <w:rPr>
          <w:rFonts w:ascii="Tahoma" w:hAnsi="Tahoma" w:cs="Tahoma"/>
          <w:color w:val="auto"/>
          <w:sz w:val="14"/>
          <w:szCs w:val="16"/>
        </w:rPr>
        <w:t xml:space="preserve">1.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Naprawy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w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pasie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poddasza</w:t>
      </w:r>
      <w:proofErr w:type="spellEnd"/>
    </w:p>
    <w:p w:rsidR="009B6647" w:rsidRPr="00832403" w:rsidRDefault="009B6647" w:rsidP="009B6647">
      <w:pPr>
        <w:pStyle w:val="Bezodstpw"/>
        <w:ind w:firstLine="284"/>
        <w:rPr>
          <w:rFonts w:ascii="Tahoma" w:hAnsi="Tahoma" w:cs="Tahoma"/>
          <w:color w:val="auto"/>
          <w:sz w:val="14"/>
          <w:szCs w:val="16"/>
        </w:rPr>
      </w:pP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skucie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tynku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osłona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konsoli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i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okapu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>wykonanie nowego tynku w całym pasie 7 m</w:t>
      </w:r>
      <w:r w:rsidRPr="00832403">
        <w:rPr>
          <w:rFonts w:ascii="Tahoma" w:hAnsi="Tahoma" w:cs="Tahoma"/>
          <w:color w:val="auto"/>
          <w:sz w:val="14"/>
          <w:szCs w:val="16"/>
          <w:vertAlign w:val="superscript"/>
          <w:lang w:val="pl-PL"/>
        </w:rPr>
        <w:t>2</w:t>
      </w: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>naprawa konserwacja okapu drewnianego skrzynkowego – 10 m</w:t>
      </w:r>
      <w:r w:rsidRPr="00832403">
        <w:rPr>
          <w:rFonts w:ascii="Tahoma" w:hAnsi="Tahoma" w:cs="Tahoma"/>
          <w:color w:val="auto"/>
          <w:sz w:val="14"/>
          <w:szCs w:val="16"/>
          <w:vertAlign w:val="superscript"/>
          <w:lang w:val="pl-PL"/>
        </w:rPr>
        <w:t>2</w:t>
      </w:r>
    </w:p>
    <w:p w:rsidR="009B6647" w:rsidRPr="00832403" w:rsidRDefault="009B6647" w:rsidP="009B6647">
      <w:pPr>
        <w:pStyle w:val="Akapitzlist"/>
        <w:numPr>
          <w:ilvl w:val="0"/>
          <w:numId w:val="8"/>
        </w:numPr>
        <w:spacing w:after="200" w:line="276" w:lineRule="auto"/>
        <w:ind w:left="993" w:hanging="28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uzupełnienie konsoli podokapowych szt. 2</w:t>
      </w:r>
    </w:p>
    <w:p w:rsidR="009B6647" w:rsidRPr="00832403" w:rsidRDefault="009B6647" w:rsidP="009B6647">
      <w:pPr>
        <w:pStyle w:val="Akapitzlist"/>
        <w:numPr>
          <w:ilvl w:val="0"/>
          <w:numId w:val="8"/>
        </w:numPr>
        <w:spacing w:after="200" w:line="276" w:lineRule="auto"/>
        <w:ind w:left="993" w:hanging="28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renowacja  i  uzupełnienie  gzymsu liniowego nad oknami II piętra – 14,7 m</w:t>
      </w:r>
    </w:p>
    <w:p w:rsidR="009B6647" w:rsidRPr="00832403" w:rsidRDefault="009B6647" w:rsidP="009B6647">
      <w:pPr>
        <w:pStyle w:val="Akapitzlist"/>
        <w:numPr>
          <w:ilvl w:val="0"/>
          <w:numId w:val="8"/>
        </w:numPr>
        <w:spacing w:after="200" w:line="276" w:lineRule="auto"/>
        <w:ind w:left="993" w:hanging="28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renowacja  konsoli – szt. 24</w:t>
      </w:r>
    </w:p>
    <w:p w:rsidR="009B6647" w:rsidRPr="00832403" w:rsidRDefault="009B6647" w:rsidP="009B6647">
      <w:pPr>
        <w:pStyle w:val="Akapitzlist"/>
        <w:numPr>
          <w:ilvl w:val="0"/>
          <w:numId w:val="8"/>
        </w:numPr>
        <w:spacing w:after="200" w:line="276" w:lineRule="auto"/>
        <w:ind w:left="993" w:hanging="28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wykonanie opierzenia gzymsu blachą powlekaną w kolorze czekoladowy brąz</w:t>
      </w:r>
    </w:p>
    <w:p w:rsidR="009B6647" w:rsidRDefault="009B6647" w:rsidP="009B6647">
      <w:pPr>
        <w:ind w:left="28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2. Naprawa  elementów elewacji w pasie II piętra</w:t>
      </w:r>
    </w:p>
    <w:p w:rsidR="00716675" w:rsidRPr="00832403" w:rsidRDefault="00716675" w:rsidP="009B6647">
      <w:pPr>
        <w:ind w:left="284"/>
        <w:rPr>
          <w:rFonts w:ascii="Tahoma" w:hAnsi="Tahoma" w:cs="Tahoma"/>
          <w:sz w:val="14"/>
          <w:szCs w:val="16"/>
        </w:rPr>
      </w:pP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odtworzenie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gzymsu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podparapetowego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  - 5,0 m</w:t>
      </w: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renowacja prostokątnych płaskich ozdób nad oknami (z konsolami) szt.- 5 </w:t>
      </w: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renowacja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obramowań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okien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szt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. 5 </w:t>
      </w: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renowacja  elementów gzymsu liniowego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  <w:lang w:val="pl-PL"/>
        </w:rPr>
        <w:t>podparapetowego</w:t>
      </w:r>
      <w:proofErr w:type="spellEnd"/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 - 10 m</w:t>
      </w: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spoinowanie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powierzchni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ceglanej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wzmocnienie strukturalne cegieł, przy pomocy preparatów krzemo organicznych np. preparatem </w:t>
      </w:r>
    </w:p>
    <w:p w:rsidR="009B6647" w:rsidRPr="00832403" w:rsidRDefault="009B6647" w:rsidP="009B6647">
      <w:pPr>
        <w:pStyle w:val="Bezodstpw"/>
        <w:tabs>
          <w:tab w:val="left" w:pos="993"/>
        </w:tabs>
        <w:ind w:left="720" w:firstLine="273"/>
        <w:rPr>
          <w:rFonts w:ascii="Tahoma" w:hAnsi="Tahoma" w:cs="Tahoma"/>
          <w:color w:val="auto"/>
          <w:sz w:val="14"/>
          <w:szCs w:val="16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Funcosil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- 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Steinfestiger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OH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Firmy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Remmers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lub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Remmers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KSE 300E</w:t>
      </w:r>
    </w:p>
    <w:p w:rsidR="009B6647" w:rsidRPr="00832403" w:rsidRDefault="009B6647" w:rsidP="009B6647">
      <w:pPr>
        <w:pStyle w:val="Bezodstpw"/>
        <w:numPr>
          <w:ilvl w:val="0"/>
          <w:numId w:val="17"/>
        </w:numPr>
        <w:tabs>
          <w:tab w:val="left" w:pos="993"/>
        </w:tabs>
        <w:ind w:hanging="731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scalenie kolorystyczne muru ceglanego farbami na bazie szkła wodnego </w:t>
      </w:r>
    </w:p>
    <w:p w:rsidR="009B6647" w:rsidRPr="00832403" w:rsidRDefault="009B6647" w:rsidP="009B6647">
      <w:pPr>
        <w:pStyle w:val="Bezodstpw"/>
        <w:numPr>
          <w:ilvl w:val="0"/>
          <w:numId w:val="17"/>
        </w:numPr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>izolacje przeciwwilgociowe i uszczelniające z dwuskładnikowej elastycznej zaprawy AQUAFIN 2K o grubości warstwy 2,5mm na powierzchniach skośnych, gzymsach, występach narażonych,  na działanie wody ciśnieniowej i zalegającej</w:t>
      </w: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ręczne gruntowanie przez malowanie podłoży budowlanych preparatem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  <w:lang w:val="pl-PL"/>
        </w:rPr>
        <w:t>ASO-UNIGRUND</w:t>
      </w:r>
      <w:proofErr w:type="spellEnd"/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 - K </w:t>
      </w:r>
    </w:p>
    <w:p w:rsidR="009B6647" w:rsidRPr="00832403" w:rsidRDefault="009B6647" w:rsidP="009B6647">
      <w:pPr>
        <w:pStyle w:val="Bezodstpw"/>
        <w:numPr>
          <w:ilvl w:val="0"/>
          <w:numId w:val="17"/>
        </w:numPr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 xml:space="preserve">wykonanie  powłok zabezpieczających powierzchni tynkowanych farbami elewacyjnymi silikonowymi wg propozycji kolorystycznej mającej zachować historyczny wygląd. </w:t>
      </w:r>
    </w:p>
    <w:p w:rsidR="009B6647" w:rsidRPr="00832403" w:rsidRDefault="009B6647" w:rsidP="009B6647">
      <w:pPr>
        <w:pStyle w:val="Akapitzlist"/>
        <w:numPr>
          <w:ilvl w:val="0"/>
          <w:numId w:val="8"/>
        </w:numPr>
        <w:spacing w:after="200" w:line="276" w:lineRule="auto"/>
        <w:ind w:left="993" w:hanging="28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wykonanie opierzenia gzymsu blachą powlekaną w kolorze czekoladowy brąz - 9 m</w:t>
      </w:r>
      <w:r w:rsidRPr="00832403">
        <w:rPr>
          <w:rFonts w:ascii="Tahoma" w:hAnsi="Tahoma" w:cs="Tahoma"/>
          <w:sz w:val="14"/>
          <w:szCs w:val="16"/>
          <w:vertAlign w:val="superscript"/>
        </w:rPr>
        <w:t>2</w:t>
      </w:r>
    </w:p>
    <w:p w:rsidR="009B6647" w:rsidRPr="00832403" w:rsidRDefault="009B6647" w:rsidP="009B6647">
      <w:pPr>
        <w:pStyle w:val="Akapitzlist"/>
        <w:numPr>
          <w:ilvl w:val="0"/>
          <w:numId w:val="8"/>
        </w:numPr>
        <w:spacing w:after="200" w:line="276" w:lineRule="auto"/>
        <w:ind w:left="993" w:hanging="284"/>
        <w:rPr>
          <w:rFonts w:ascii="Tahoma" w:hAnsi="Tahoma" w:cs="Tahoma"/>
          <w:sz w:val="14"/>
          <w:szCs w:val="16"/>
        </w:rPr>
      </w:pPr>
      <w:proofErr w:type="spellStart"/>
      <w:r w:rsidRPr="00832403">
        <w:rPr>
          <w:rFonts w:ascii="Tahoma" w:hAnsi="Tahoma" w:cs="Tahoma"/>
          <w:sz w:val="14"/>
          <w:szCs w:val="16"/>
        </w:rPr>
        <w:lastRenderedPageBreak/>
        <w:t>hydrofobizacja</w:t>
      </w:r>
      <w:proofErr w:type="spellEnd"/>
      <w:r w:rsidRPr="00832403">
        <w:rPr>
          <w:rFonts w:ascii="Tahoma" w:hAnsi="Tahoma" w:cs="Tahoma"/>
          <w:sz w:val="14"/>
          <w:szCs w:val="16"/>
        </w:rPr>
        <w:t xml:space="preserve">  przez malowanie ręczne preparatem ASOLIN WS wszystkich podłoży mineralnych   ścianach.</w:t>
      </w:r>
    </w:p>
    <w:p w:rsidR="009B6647" w:rsidRDefault="009B6647" w:rsidP="009B6647">
      <w:pPr>
        <w:tabs>
          <w:tab w:val="left" w:pos="993"/>
        </w:tabs>
        <w:ind w:left="709" w:hanging="425"/>
        <w:rPr>
          <w:rFonts w:ascii="Tahoma" w:hAnsi="Tahoma" w:cs="Tahoma"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>3. Naprawa elementów elewacji w pasie I piętra</w:t>
      </w:r>
    </w:p>
    <w:p w:rsidR="00716675" w:rsidRPr="00832403" w:rsidRDefault="00716675" w:rsidP="009B6647">
      <w:pPr>
        <w:tabs>
          <w:tab w:val="left" w:pos="993"/>
        </w:tabs>
        <w:ind w:left="709" w:hanging="425"/>
        <w:rPr>
          <w:rFonts w:ascii="Tahoma" w:hAnsi="Tahoma" w:cs="Tahoma"/>
          <w:sz w:val="14"/>
          <w:szCs w:val="14"/>
        </w:rPr>
      </w:pPr>
    </w:p>
    <w:p w:rsidR="009B6647" w:rsidRPr="00832403" w:rsidRDefault="009B6647" w:rsidP="009B6647">
      <w:pPr>
        <w:pStyle w:val="Bezodstpw"/>
        <w:numPr>
          <w:ilvl w:val="0"/>
          <w:numId w:val="14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renowacja obramowań  wokół okien –  szt. 4</w:t>
      </w:r>
    </w:p>
    <w:p w:rsidR="009B6647" w:rsidRPr="00832403" w:rsidRDefault="009B6647" w:rsidP="009B6647">
      <w:pPr>
        <w:pStyle w:val="Bezodstpw"/>
        <w:numPr>
          <w:ilvl w:val="0"/>
          <w:numId w:val="14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renowacja prostokątnych płaskich ozdób nad oknami (z konsolami) szt.- 4 </w:t>
      </w:r>
    </w:p>
    <w:p w:rsidR="009B6647" w:rsidRPr="00832403" w:rsidRDefault="009B6647" w:rsidP="009B6647">
      <w:pPr>
        <w:pStyle w:val="Bezodstpw"/>
        <w:numPr>
          <w:ilvl w:val="0"/>
          <w:numId w:val="14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renowacja mini frontonu wraz z ozdobą podokienną  szt. 1</w:t>
      </w:r>
    </w:p>
    <w:p w:rsidR="009B6647" w:rsidRPr="00832403" w:rsidRDefault="009B6647" w:rsidP="009B6647">
      <w:pPr>
        <w:pStyle w:val="Bezodstpw"/>
        <w:numPr>
          <w:ilvl w:val="0"/>
          <w:numId w:val="14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renowacja trójkątnych gzymsów - naczółków nad oknami szt. 2</w:t>
      </w:r>
    </w:p>
    <w:p w:rsidR="009B6647" w:rsidRPr="00832403" w:rsidRDefault="009B6647" w:rsidP="009B6647">
      <w:pPr>
        <w:pStyle w:val="Bezodstpw"/>
        <w:numPr>
          <w:ilvl w:val="0"/>
          <w:numId w:val="14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renowacja  kolebkowych elementów gzymsu liniowego nad oknami  szt. 2 </w:t>
      </w:r>
    </w:p>
    <w:p w:rsidR="009B6647" w:rsidRPr="00832403" w:rsidRDefault="009B6647" w:rsidP="009B6647">
      <w:pPr>
        <w:pStyle w:val="Bezodstpw"/>
        <w:numPr>
          <w:ilvl w:val="0"/>
          <w:numId w:val="14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renowacja pasa gzymsowego pod parapetowego – 15 m</w:t>
      </w:r>
    </w:p>
    <w:p w:rsidR="009B6647" w:rsidRPr="00832403" w:rsidRDefault="009B6647" w:rsidP="009B6647">
      <w:pPr>
        <w:pStyle w:val="Bezodstpw"/>
        <w:numPr>
          <w:ilvl w:val="0"/>
          <w:numId w:val="14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renowacja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gzymsu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nad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parterem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 - 15 m</w:t>
      </w:r>
    </w:p>
    <w:p w:rsidR="009B6647" w:rsidRPr="00832403" w:rsidRDefault="009B6647" w:rsidP="009B6647">
      <w:pPr>
        <w:pStyle w:val="Bezodstpw"/>
        <w:numPr>
          <w:ilvl w:val="0"/>
          <w:numId w:val="14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naprawa i renowacja płaskich ozdób pod oknami 4</w:t>
      </w: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spoinowanie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powierzchni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ceglanej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wzmocnienie strukturalne cegieł, przy pomocy preparatów krzemo organicznych np. preparatem </w:t>
      </w:r>
    </w:p>
    <w:p w:rsidR="009B6647" w:rsidRPr="00832403" w:rsidRDefault="009B6647" w:rsidP="009B6647">
      <w:pPr>
        <w:pStyle w:val="Bezodstpw"/>
        <w:tabs>
          <w:tab w:val="left" w:pos="993"/>
        </w:tabs>
        <w:ind w:left="720" w:firstLine="273"/>
        <w:rPr>
          <w:rFonts w:ascii="Tahoma" w:hAnsi="Tahoma" w:cs="Tahoma"/>
          <w:color w:val="auto"/>
          <w:sz w:val="14"/>
          <w:szCs w:val="14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Funcosil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- 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Steinfestiger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OH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Firmy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Remmers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lub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Remmers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KSE 300E</w:t>
      </w:r>
    </w:p>
    <w:p w:rsidR="009B6647" w:rsidRPr="00832403" w:rsidRDefault="009B6647" w:rsidP="009B6647">
      <w:pPr>
        <w:pStyle w:val="Bezodstpw"/>
        <w:numPr>
          <w:ilvl w:val="0"/>
          <w:numId w:val="17"/>
        </w:numPr>
        <w:tabs>
          <w:tab w:val="left" w:pos="993"/>
        </w:tabs>
        <w:ind w:hanging="73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scalenie kolorystyczne muru ceglanego farbami na bazie szkła wodnego </w:t>
      </w:r>
    </w:p>
    <w:p w:rsidR="009B6647" w:rsidRPr="00832403" w:rsidRDefault="009B6647" w:rsidP="009B6647">
      <w:pPr>
        <w:pStyle w:val="Bezodstpw"/>
        <w:numPr>
          <w:ilvl w:val="0"/>
          <w:numId w:val="17"/>
        </w:numPr>
        <w:ind w:left="993" w:hanging="284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izolacje przeciwwilgociowe i uszczelniające z dwuskładnikowej elastycznej zaprawy AQUAFIN 2K o grubości warstwy 2,5mm na powierzchniach skośnych, gzymsach, występach narażonych,  na działanie wody ciśnieniowej i zalegającej</w:t>
      </w:r>
    </w:p>
    <w:p w:rsidR="009B6647" w:rsidRPr="00832403" w:rsidRDefault="009B6647" w:rsidP="009B6647">
      <w:pPr>
        <w:pStyle w:val="Bezodstpw"/>
        <w:numPr>
          <w:ilvl w:val="0"/>
          <w:numId w:val="8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ręczne gruntowanie przez malowanie podłoży budowlanych preparatem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  <w:lang w:val="pl-PL"/>
        </w:rPr>
        <w:t>ASO-UNIGRUND</w:t>
      </w:r>
      <w:proofErr w:type="spellEnd"/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 - K </w:t>
      </w:r>
    </w:p>
    <w:p w:rsidR="009B6647" w:rsidRPr="00832403" w:rsidRDefault="009B6647" w:rsidP="009B6647">
      <w:pPr>
        <w:pStyle w:val="Bezodstpw"/>
        <w:numPr>
          <w:ilvl w:val="0"/>
          <w:numId w:val="17"/>
        </w:numPr>
        <w:ind w:left="993" w:hanging="284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wykonanie  powłok zabezpieczających powierzchni tynkowanych farbami elewacyjnymi silikonowymi wg propozycji kolorystycznej mającej zachować historyczny wygląd. </w:t>
      </w:r>
    </w:p>
    <w:p w:rsidR="009B6647" w:rsidRPr="00832403" w:rsidRDefault="009B6647" w:rsidP="009B6647">
      <w:pPr>
        <w:pStyle w:val="Akapitzlist"/>
        <w:numPr>
          <w:ilvl w:val="0"/>
          <w:numId w:val="8"/>
        </w:numPr>
        <w:spacing w:after="200" w:line="276" w:lineRule="auto"/>
        <w:ind w:left="993" w:hanging="284"/>
        <w:rPr>
          <w:rFonts w:ascii="Tahoma" w:hAnsi="Tahoma" w:cs="Tahoma"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>wykonanie opierzenia gzymsów blachą powlekaną w kolorze czekoladowy brąz - 30 m</w:t>
      </w:r>
      <w:r w:rsidRPr="00832403">
        <w:rPr>
          <w:rFonts w:ascii="Tahoma" w:hAnsi="Tahoma" w:cs="Tahoma"/>
          <w:sz w:val="14"/>
          <w:szCs w:val="14"/>
          <w:vertAlign w:val="superscript"/>
        </w:rPr>
        <w:t>2</w:t>
      </w:r>
    </w:p>
    <w:p w:rsidR="009B6647" w:rsidRPr="00832403" w:rsidRDefault="009B6647" w:rsidP="009B6647">
      <w:pPr>
        <w:pStyle w:val="Akapitzlist"/>
        <w:numPr>
          <w:ilvl w:val="0"/>
          <w:numId w:val="8"/>
        </w:numPr>
        <w:spacing w:after="200" w:line="276" w:lineRule="auto"/>
        <w:ind w:left="993" w:hanging="284"/>
        <w:rPr>
          <w:rFonts w:ascii="Tahoma" w:hAnsi="Tahoma" w:cs="Tahoma"/>
          <w:sz w:val="14"/>
          <w:szCs w:val="14"/>
        </w:rPr>
      </w:pPr>
      <w:proofErr w:type="spellStart"/>
      <w:r w:rsidRPr="00832403">
        <w:rPr>
          <w:rFonts w:ascii="Tahoma" w:hAnsi="Tahoma" w:cs="Tahoma"/>
          <w:sz w:val="14"/>
          <w:szCs w:val="14"/>
        </w:rPr>
        <w:t>hydrofobizacja</w:t>
      </w:r>
      <w:proofErr w:type="spellEnd"/>
      <w:r w:rsidRPr="00832403">
        <w:rPr>
          <w:rFonts w:ascii="Tahoma" w:hAnsi="Tahoma" w:cs="Tahoma"/>
          <w:sz w:val="14"/>
          <w:szCs w:val="14"/>
        </w:rPr>
        <w:t xml:space="preserve">  przez malowanie ręczne preparatem ASOLIN WS wszystkich podłoży mineralnych   ścianach.</w:t>
      </w:r>
    </w:p>
    <w:p w:rsidR="00716675" w:rsidRDefault="009B6647" w:rsidP="009B6647">
      <w:pPr>
        <w:tabs>
          <w:tab w:val="left" w:pos="993"/>
        </w:tabs>
        <w:ind w:firstLine="284"/>
        <w:rPr>
          <w:rFonts w:ascii="Tahoma" w:hAnsi="Tahoma" w:cs="Tahoma"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>4. Naprawa elementów w pasie parteru</w:t>
      </w:r>
    </w:p>
    <w:p w:rsidR="009B6647" w:rsidRPr="00832403" w:rsidRDefault="009B6647" w:rsidP="009B6647">
      <w:pPr>
        <w:tabs>
          <w:tab w:val="left" w:pos="993"/>
        </w:tabs>
        <w:ind w:firstLine="284"/>
        <w:rPr>
          <w:rFonts w:ascii="Tahoma" w:hAnsi="Tahoma" w:cs="Tahoma"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 xml:space="preserve"> 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renowacja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pasa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pod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gzymsem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14,7 m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renowacja obramowań  wokół okien –  szt. 4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renowacji obramowania wokół wrót wjazdowych szt.1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naprawa ubytków boniowana i renowacja  całej powierzchni w pasie parteru  20 m</w:t>
      </w:r>
      <w:r w:rsidRPr="00832403">
        <w:rPr>
          <w:rFonts w:ascii="Tahoma" w:hAnsi="Tahoma" w:cs="Tahoma"/>
          <w:color w:val="auto"/>
          <w:sz w:val="14"/>
          <w:szCs w:val="14"/>
          <w:vertAlign w:val="superscript"/>
          <w:lang w:val="pl-PL"/>
        </w:rPr>
        <w:t>2</w:t>
      </w: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 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left="993" w:hanging="284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wykonanie boni na powierzchni pod parapetem po stronie przyłącza gazowego ( wg wzoru jak po drugiej stronie wrót 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uzupełnienie ościeży przy bramie wjazdowej – 8,5 m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renowacja pasa gzymsowego pod parapetowego – 15 m</w:t>
      </w:r>
    </w:p>
    <w:p w:rsidR="009B6647" w:rsidRPr="00832403" w:rsidRDefault="009B6647" w:rsidP="009B6647">
      <w:pPr>
        <w:pStyle w:val="Akapitzlist"/>
        <w:numPr>
          <w:ilvl w:val="0"/>
          <w:numId w:val="9"/>
        </w:numPr>
        <w:spacing w:after="200" w:line="276" w:lineRule="auto"/>
        <w:ind w:left="993" w:hanging="284"/>
        <w:rPr>
          <w:rFonts w:ascii="Tahoma" w:hAnsi="Tahoma" w:cs="Tahoma"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 xml:space="preserve">wykonanie opierzenia gzymsu podokiennych blachą powlekaną w kolorze czekoladowy brąz </w:t>
      </w:r>
    </w:p>
    <w:p w:rsidR="009B6647" w:rsidRPr="00832403" w:rsidRDefault="009B6647" w:rsidP="009B6647">
      <w:pPr>
        <w:pStyle w:val="Akapitzlist"/>
        <w:ind w:left="993"/>
        <w:rPr>
          <w:rFonts w:ascii="Tahoma" w:hAnsi="Tahoma" w:cs="Tahoma"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>- 20 m</w:t>
      </w:r>
      <w:r w:rsidRPr="00832403">
        <w:rPr>
          <w:rFonts w:ascii="Tahoma" w:hAnsi="Tahoma" w:cs="Tahoma"/>
          <w:sz w:val="14"/>
          <w:szCs w:val="14"/>
          <w:vertAlign w:val="superscript"/>
        </w:rPr>
        <w:t>2</w:t>
      </w:r>
    </w:p>
    <w:p w:rsidR="009B6647" w:rsidRPr="00832403" w:rsidRDefault="009B6647" w:rsidP="009B6647">
      <w:pPr>
        <w:pStyle w:val="Akapitzlist"/>
        <w:numPr>
          <w:ilvl w:val="0"/>
          <w:numId w:val="18"/>
        </w:numPr>
        <w:tabs>
          <w:tab w:val="left" w:pos="993"/>
        </w:tabs>
        <w:spacing w:after="200" w:line="276" w:lineRule="auto"/>
        <w:ind w:hanging="1004"/>
        <w:rPr>
          <w:rFonts w:ascii="Tahoma" w:hAnsi="Tahoma" w:cs="Tahoma"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>gruntowanie  powierzchni  i pokrycie powierzchni powłokami malarskimi wg projektu  kolorystyki</w:t>
      </w:r>
    </w:p>
    <w:p w:rsidR="009B6647" w:rsidRPr="00832403" w:rsidRDefault="009B6647" w:rsidP="009B6647">
      <w:pPr>
        <w:pStyle w:val="Akapitzlist"/>
        <w:tabs>
          <w:tab w:val="left" w:pos="993"/>
        </w:tabs>
        <w:ind w:left="1800" w:hanging="1516"/>
        <w:rPr>
          <w:rFonts w:ascii="Tahoma" w:hAnsi="Tahoma" w:cs="Tahoma"/>
          <w:sz w:val="14"/>
          <w:szCs w:val="14"/>
        </w:rPr>
      </w:pPr>
    </w:p>
    <w:p w:rsidR="009B6647" w:rsidRPr="00832403" w:rsidRDefault="009B6647" w:rsidP="009B6647">
      <w:pPr>
        <w:pStyle w:val="Akapitzlist"/>
        <w:tabs>
          <w:tab w:val="left" w:pos="993"/>
        </w:tabs>
        <w:ind w:left="1800" w:hanging="1516"/>
        <w:rPr>
          <w:rFonts w:ascii="Tahoma" w:hAnsi="Tahoma" w:cs="Tahoma"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>5. Naprawa elementów w pasie cokołu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odkucie  i  wymiana tynku  na  powierzchni cokołu – 20 m</w:t>
      </w:r>
      <w:r w:rsidRPr="00832403">
        <w:rPr>
          <w:rFonts w:ascii="Tahoma" w:hAnsi="Tahoma" w:cs="Tahoma"/>
          <w:color w:val="auto"/>
          <w:sz w:val="14"/>
          <w:szCs w:val="14"/>
          <w:vertAlign w:val="superscript"/>
          <w:lang w:val="pl-PL"/>
        </w:rPr>
        <w:t>2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odgrzybianie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cokołu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20 m</w:t>
      </w:r>
      <w:r w:rsidRPr="00832403">
        <w:rPr>
          <w:rFonts w:ascii="Tahoma" w:hAnsi="Tahoma" w:cs="Tahoma"/>
          <w:color w:val="auto"/>
          <w:sz w:val="14"/>
          <w:szCs w:val="14"/>
          <w:vertAlign w:val="superscript"/>
        </w:rPr>
        <w:t>2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neutralizacja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preparatem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solnym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powierzchnię</w:t>
      </w:r>
      <w:proofErr w:type="spellEnd"/>
      <w:r w:rsidRPr="00832403"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4"/>
        </w:rPr>
        <w:t>cokołu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wykonać lustrzane odbicie boni na przedłużeniu ( za bramą)</w:t>
      </w:r>
    </w:p>
    <w:p w:rsidR="009B6647" w:rsidRPr="00832403" w:rsidRDefault="009B6647" w:rsidP="009B6647">
      <w:pPr>
        <w:pStyle w:val="Bezodstpw"/>
        <w:numPr>
          <w:ilvl w:val="0"/>
          <w:numId w:val="9"/>
        </w:numPr>
        <w:tabs>
          <w:tab w:val="left" w:pos="993"/>
        </w:tabs>
        <w:ind w:hanging="109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 xml:space="preserve">wykonanie tynku mozaikowego ( pod boniami)  </w:t>
      </w:r>
    </w:p>
    <w:p w:rsidR="009B6647" w:rsidRPr="00832403" w:rsidRDefault="009B6647" w:rsidP="009B6647">
      <w:pPr>
        <w:pStyle w:val="Bezodstpw"/>
        <w:tabs>
          <w:tab w:val="left" w:pos="993"/>
        </w:tabs>
        <w:ind w:left="1800"/>
        <w:rPr>
          <w:rFonts w:ascii="Tahoma" w:hAnsi="Tahoma" w:cs="Tahoma"/>
          <w:color w:val="auto"/>
          <w:sz w:val="14"/>
          <w:szCs w:val="14"/>
          <w:lang w:val="pl-PL"/>
        </w:rPr>
      </w:pPr>
    </w:p>
    <w:p w:rsidR="009B6647" w:rsidRPr="00832403" w:rsidRDefault="009B6647" w:rsidP="00832403">
      <w:pPr>
        <w:pStyle w:val="Bezodstpw"/>
        <w:ind w:hanging="2160"/>
        <w:rPr>
          <w:rFonts w:ascii="Tahoma" w:hAnsi="Tahoma" w:cs="Tahoma"/>
          <w:b/>
          <w:color w:val="auto"/>
          <w:sz w:val="14"/>
          <w:szCs w:val="14"/>
        </w:rPr>
      </w:pPr>
      <w:r w:rsidRPr="00832403">
        <w:rPr>
          <w:rFonts w:ascii="Tahoma" w:hAnsi="Tahoma" w:cs="Tahoma"/>
          <w:b/>
          <w:color w:val="auto"/>
          <w:sz w:val="14"/>
          <w:szCs w:val="14"/>
        </w:rPr>
        <w:t xml:space="preserve">III. </w:t>
      </w:r>
      <w:proofErr w:type="spellStart"/>
      <w:r w:rsidRPr="00832403">
        <w:rPr>
          <w:rFonts w:ascii="Tahoma" w:hAnsi="Tahoma" w:cs="Tahoma"/>
          <w:b/>
          <w:color w:val="auto"/>
          <w:sz w:val="14"/>
          <w:szCs w:val="14"/>
        </w:rPr>
        <w:t>Roboty</w:t>
      </w:r>
      <w:proofErr w:type="spellEnd"/>
      <w:r w:rsidRPr="00832403">
        <w:rPr>
          <w:rFonts w:ascii="Tahoma" w:hAnsi="Tahoma" w:cs="Tahoma"/>
          <w:b/>
          <w:color w:val="auto"/>
          <w:sz w:val="14"/>
          <w:szCs w:val="14"/>
        </w:rPr>
        <w:t xml:space="preserve"> </w:t>
      </w:r>
      <w:proofErr w:type="spellStart"/>
      <w:r w:rsidRPr="00832403">
        <w:rPr>
          <w:rFonts w:ascii="Tahoma" w:hAnsi="Tahoma" w:cs="Tahoma"/>
          <w:b/>
          <w:color w:val="auto"/>
          <w:sz w:val="14"/>
          <w:szCs w:val="14"/>
        </w:rPr>
        <w:t>uzupełniające</w:t>
      </w:r>
      <w:proofErr w:type="spellEnd"/>
    </w:p>
    <w:p w:rsidR="009B6647" w:rsidRPr="00832403" w:rsidRDefault="009B6647" w:rsidP="009B6647">
      <w:pPr>
        <w:pStyle w:val="Bezodstpw"/>
        <w:ind w:left="426" w:hanging="426"/>
        <w:rPr>
          <w:rFonts w:ascii="Tahoma" w:hAnsi="Tahoma" w:cs="Tahoma"/>
          <w:color w:val="auto"/>
          <w:sz w:val="14"/>
          <w:szCs w:val="14"/>
        </w:rPr>
      </w:pPr>
    </w:p>
    <w:p w:rsidR="009B6647" w:rsidRPr="00832403" w:rsidRDefault="00716675" w:rsidP="009B6647">
      <w:pPr>
        <w:pStyle w:val="Bezodstpw"/>
        <w:numPr>
          <w:ilvl w:val="0"/>
          <w:numId w:val="10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</w:rPr>
      </w:pPr>
      <w:proofErr w:type="spellStart"/>
      <w:r>
        <w:rPr>
          <w:rFonts w:ascii="Tahoma" w:hAnsi="Tahoma" w:cs="Tahoma"/>
          <w:color w:val="auto"/>
          <w:sz w:val="14"/>
          <w:szCs w:val="14"/>
        </w:rPr>
        <w:t>wymiana</w:t>
      </w:r>
      <w:proofErr w:type="spellEnd"/>
      <w:r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>
        <w:rPr>
          <w:rFonts w:ascii="Tahoma" w:hAnsi="Tahoma" w:cs="Tahoma"/>
          <w:color w:val="auto"/>
          <w:sz w:val="14"/>
          <w:szCs w:val="14"/>
        </w:rPr>
        <w:t>okien</w:t>
      </w:r>
      <w:proofErr w:type="spellEnd"/>
      <w:r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>
        <w:rPr>
          <w:rFonts w:ascii="Tahoma" w:hAnsi="Tahoma" w:cs="Tahoma"/>
          <w:color w:val="auto"/>
          <w:sz w:val="14"/>
          <w:szCs w:val="14"/>
        </w:rPr>
        <w:t>piwnicznych</w:t>
      </w:r>
      <w:proofErr w:type="spellEnd"/>
      <w:r>
        <w:rPr>
          <w:rFonts w:ascii="Tahoma" w:hAnsi="Tahoma" w:cs="Tahoma"/>
          <w:color w:val="auto"/>
          <w:sz w:val="14"/>
          <w:szCs w:val="14"/>
        </w:rPr>
        <w:t xml:space="preserve"> </w:t>
      </w:r>
      <w:proofErr w:type="spellStart"/>
      <w:r>
        <w:rPr>
          <w:rFonts w:ascii="Tahoma" w:hAnsi="Tahoma" w:cs="Tahoma"/>
          <w:color w:val="auto"/>
          <w:sz w:val="14"/>
          <w:szCs w:val="14"/>
        </w:rPr>
        <w:t>szt</w:t>
      </w:r>
      <w:proofErr w:type="spellEnd"/>
      <w:r>
        <w:rPr>
          <w:rFonts w:ascii="Tahoma" w:hAnsi="Tahoma" w:cs="Tahoma"/>
          <w:color w:val="auto"/>
          <w:sz w:val="14"/>
          <w:szCs w:val="14"/>
        </w:rPr>
        <w:t>. 4</w:t>
      </w:r>
    </w:p>
    <w:p w:rsidR="009B6647" w:rsidRPr="00832403" w:rsidRDefault="009B6647" w:rsidP="009B6647">
      <w:pPr>
        <w:pStyle w:val="Bezodstpw"/>
        <w:numPr>
          <w:ilvl w:val="0"/>
          <w:numId w:val="10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4"/>
          <w:lang w:val="pl-PL"/>
        </w:rPr>
      </w:pPr>
      <w:r w:rsidRPr="00832403">
        <w:rPr>
          <w:rFonts w:ascii="Tahoma" w:hAnsi="Tahoma" w:cs="Tahoma"/>
          <w:color w:val="auto"/>
          <w:sz w:val="14"/>
          <w:szCs w:val="14"/>
          <w:lang w:val="pl-PL"/>
        </w:rPr>
        <w:t>wymiana okien na parterze szt. 2</w:t>
      </w:r>
    </w:p>
    <w:p w:rsidR="009B6647" w:rsidRPr="00832403" w:rsidRDefault="009B6647" w:rsidP="009B6647">
      <w:pPr>
        <w:pStyle w:val="Akapitzlist"/>
        <w:numPr>
          <w:ilvl w:val="0"/>
          <w:numId w:val="10"/>
        </w:numPr>
        <w:tabs>
          <w:tab w:val="left" w:pos="993"/>
        </w:tabs>
        <w:spacing w:line="193" w:lineRule="atLeast"/>
        <w:ind w:hanging="11"/>
        <w:outlineLvl w:val="1"/>
        <w:rPr>
          <w:rFonts w:ascii="Tahoma" w:hAnsi="Tahoma" w:cs="Tahoma"/>
          <w:caps/>
          <w:sz w:val="14"/>
          <w:szCs w:val="14"/>
        </w:rPr>
      </w:pPr>
      <w:r w:rsidRPr="00832403">
        <w:rPr>
          <w:rFonts w:ascii="Tahoma" w:hAnsi="Tahoma" w:cs="Tahoma"/>
          <w:sz w:val="14"/>
          <w:szCs w:val="14"/>
        </w:rPr>
        <w:t>renowacja  i malowanie  bramy wjazdowej na kolor brąz czekoladowy</w:t>
      </w:r>
    </w:p>
    <w:p w:rsidR="009B6647" w:rsidRPr="00832403" w:rsidRDefault="009B6647" w:rsidP="009B6647">
      <w:pPr>
        <w:pStyle w:val="Akapitzlist"/>
        <w:tabs>
          <w:tab w:val="left" w:pos="993"/>
        </w:tabs>
        <w:spacing w:line="193" w:lineRule="atLeast"/>
        <w:outlineLvl w:val="1"/>
        <w:rPr>
          <w:rFonts w:ascii="Tahoma" w:hAnsi="Tahoma" w:cs="Tahoma"/>
          <w:sz w:val="14"/>
          <w:szCs w:val="14"/>
        </w:rPr>
      </w:pPr>
    </w:p>
    <w:p w:rsidR="009B6647" w:rsidRPr="00832403" w:rsidRDefault="009B6647" w:rsidP="009B6647">
      <w:pPr>
        <w:pStyle w:val="Akapitzlist"/>
        <w:tabs>
          <w:tab w:val="left" w:pos="993"/>
        </w:tabs>
        <w:spacing w:line="193" w:lineRule="atLeast"/>
        <w:outlineLvl w:val="1"/>
        <w:rPr>
          <w:rFonts w:ascii="Tahoma" w:hAnsi="Tahoma" w:cs="Tahoma"/>
          <w:sz w:val="14"/>
          <w:szCs w:val="14"/>
        </w:rPr>
      </w:pPr>
    </w:p>
    <w:p w:rsidR="009B6647" w:rsidRPr="00832403" w:rsidRDefault="009B6647" w:rsidP="009B6647">
      <w:pPr>
        <w:pStyle w:val="Akapitzlist"/>
        <w:tabs>
          <w:tab w:val="left" w:pos="993"/>
        </w:tabs>
        <w:spacing w:line="193" w:lineRule="atLeast"/>
        <w:ind w:hanging="720"/>
        <w:outlineLvl w:val="1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ŚCIANA  SZCZYTOWA POŁUDNIOWA</w:t>
      </w:r>
    </w:p>
    <w:p w:rsidR="009B6647" w:rsidRPr="00832403" w:rsidRDefault="009B6647" w:rsidP="009B6647">
      <w:pPr>
        <w:pStyle w:val="Akapitzlist"/>
        <w:tabs>
          <w:tab w:val="left" w:pos="993"/>
        </w:tabs>
        <w:spacing w:line="193" w:lineRule="atLeast"/>
        <w:ind w:hanging="720"/>
        <w:outlineLvl w:val="1"/>
        <w:rPr>
          <w:rStyle w:val="Pogrubienie"/>
          <w:rFonts w:ascii="Tahoma" w:hAnsi="Tahoma" w:cs="Tahoma"/>
          <w:b w:val="0"/>
          <w:sz w:val="14"/>
          <w:szCs w:val="16"/>
        </w:rPr>
      </w:pP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>1. Naprawa ściany szczytowej</w:t>
      </w:r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Style w:val="Pogrubienie"/>
          <w:rFonts w:ascii="Tahoma" w:hAnsi="Tahoma" w:cs="Tahoma"/>
          <w:b w:val="0"/>
          <w:bCs w:val="0"/>
          <w:color w:val="auto"/>
          <w:sz w:val="14"/>
          <w:szCs w:val="16"/>
        </w:rPr>
      </w:pP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montaż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rusztowania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>zabezpieczenie konstrukcji ściany wg załączonego opisu</w:t>
      </w: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</w:rPr>
      </w:pPr>
      <w:r w:rsidRPr="00832403">
        <w:rPr>
          <w:rFonts w:ascii="Tahoma" w:hAnsi="Tahoma" w:cs="Tahoma"/>
          <w:color w:val="auto"/>
          <w:sz w:val="14"/>
          <w:szCs w:val="16"/>
        </w:rPr>
        <w:t xml:space="preserve">2.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Roboty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termoizolacyjne</w:t>
      </w:r>
      <w:proofErr w:type="spellEnd"/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Style w:val="Pogrubienie"/>
          <w:rFonts w:ascii="Tahoma" w:hAnsi="Tahoma" w:cs="Tahoma"/>
          <w:b w:val="0"/>
          <w:sz w:val="14"/>
          <w:szCs w:val="16"/>
        </w:rPr>
      </w:pP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mechaniczne usunięcie  luźnych elementów i cegieł</w:t>
      </w: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 xml:space="preserve">uzupełnienie zniszczonych cegieł  i  spoinowanie ubytków </w:t>
      </w: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Fonts w:ascii="Tahoma" w:hAnsi="Tahoma" w:cs="Tahoma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o</w:t>
      </w:r>
      <w:r w:rsidRPr="00832403">
        <w:rPr>
          <w:rFonts w:ascii="Tahoma" w:hAnsi="Tahoma" w:cs="Tahoma"/>
          <w:sz w:val="14"/>
          <w:szCs w:val="16"/>
        </w:rPr>
        <w:t xml:space="preserve">czyszczenie elewacji parą wodną wspomaganą metodami chemicznymi np. środkiem  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left="142" w:firstLine="851"/>
        <w:rPr>
          <w:rFonts w:ascii="Tahoma" w:hAnsi="Tahoma" w:cs="Tahoma"/>
          <w:sz w:val="14"/>
          <w:szCs w:val="16"/>
        </w:rPr>
      </w:pPr>
      <w:proofErr w:type="spellStart"/>
      <w:r w:rsidRPr="00832403">
        <w:rPr>
          <w:rFonts w:ascii="Tahoma" w:hAnsi="Tahoma" w:cs="Tahoma"/>
          <w:sz w:val="14"/>
          <w:szCs w:val="16"/>
        </w:rPr>
        <w:t>Fassadenreiniger-Paste</w:t>
      </w:r>
      <w:proofErr w:type="spellEnd"/>
      <w:r w:rsidRPr="00832403">
        <w:rPr>
          <w:rFonts w:ascii="Tahoma" w:hAnsi="Tahoma" w:cs="Tahoma"/>
          <w:sz w:val="14"/>
          <w:szCs w:val="16"/>
        </w:rPr>
        <w:t>,</w:t>
      </w:r>
    </w:p>
    <w:p w:rsidR="009B6647" w:rsidRPr="00832403" w:rsidRDefault="009B6647" w:rsidP="009B6647">
      <w:pPr>
        <w:pStyle w:val="Bezodstpw"/>
        <w:numPr>
          <w:ilvl w:val="0"/>
          <w:numId w:val="19"/>
        </w:numPr>
        <w:tabs>
          <w:tab w:val="left" w:pos="993"/>
        </w:tabs>
        <w:ind w:hanging="295"/>
        <w:rPr>
          <w:rFonts w:ascii="Tahoma" w:hAnsi="Tahoma" w:cs="Tahoma"/>
          <w:color w:val="auto"/>
          <w:sz w:val="14"/>
          <w:szCs w:val="16"/>
        </w:rPr>
      </w:pP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demontaż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opierzenia</w:t>
      </w:r>
      <w:proofErr w:type="spellEnd"/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oklejanie płaszczyzn ścian styropianem EPS 70 gr. 14 cm 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wzmacnianie  powierzchni siatką z włókien szklanych 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wzmocnienie narożników wypukłych i wklęsłych kątownikami systemowymi 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przewiduje się wyprawę elewacyjną mineralną w strukturze pow. tzw. „BARANEK lub KORNIK” 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malowanie elewacji farbą silikonową (kolor wg projektu kolorystyki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montaż opierzenia na murku attykowym</w:t>
      </w:r>
    </w:p>
    <w:p w:rsidR="009B6647" w:rsidRPr="00832403" w:rsidRDefault="009B6647" w:rsidP="009B6647">
      <w:pPr>
        <w:pStyle w:val="Akapitzlist"/>
        <w:tabs>
          <w:tab w:val="left" w:pos="993"/>
        </w:tabs>
        <w:spacing w:line="193" w:lineRule="atLeast"/>
        <w:ind w:hanging="720"/>
        <w:outlineLvl w:val="1"/>
        <w:rPr>
          <w:rFonts w:ascii="Tahoma" w:hAnsi="Tahoma" w:cs="Tahoma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 xml:space="preserve">        </w:t>
      </w:r>
    </w:p>
    <w:p w:rsidR="009B6647" w:rsidRPr="00832403" w:rsidRDefault="009B6647" w:rsidP="009B6647">
      <w:pPr>
        <w:pStyle w:val="Bezodstpw"/>
        <w:ind w:left="720" w:hanging="720"/>
        <w:rPr>
          <w:rFonts w:ascii="Tahoma" w:hAnsi="Tahoma" w:cs="Tahoma"/>
          <w:color w:val="auto"/>
          <w:sz w:val="14"/>
          <w:szCs w:val="16"/>
        </w:rPr>
      </w:pPr>
      <w:r w:rsidRPr="00832403">
        <w:rPr>
          <w:rFonts w:ascii="Tahoma" w:hAnsi="Tahoma" w:cs="Tahoma"/>
          <w:color w:val="auto"/>
          <w:sz w:val="14"/>
          <w:szCs w:val="16"/>
        </w:rPr>
        <w:t>ŚCIANA  WSCHODNIA  OD  PODWÓRKA</w:t>
      </w: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</w:rPr>
      </w:pP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</w:rPr>
      </w:pPr>
      <w:r w:rsidRPr="00832403">
        <w:rPr>
          <w:rFonts w:ascii="Tahoma" w:hAnsi="Tahoma" w:cs="Tahoma"/>
          <w:color w:val="auto"/>
          <w:sz w:val="14"/>
          <w:szCs w:val="16"/>
        </w:rPr>
        <w:t xml:space="preserve">1.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Naprawa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ściany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</w:t>
      </w: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</w:rPr>
      </w:pPr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Style w:val="Pogrubienie"/>
          <w:rFonts w:ascii="Tahoma" w:hAnsi="Tahoma" w:cs="Tahoma"/>
          <w:b w:val="0"/>
          <w:bCs w:val="0"/>
          <w:color w:val="auto"/>
          <w:sz w:val="14"/>
          <w:szCs w:val="16"/>
        </w:rPr>
      </w:pP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montaż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rusztowania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Style w:val="Pogrubienie"/>
          <w:rFonts w:ascii="Tahoma" w:hAnsi="Tahoma" w:cs="Tahoma"/>
          <w:b w:val="0"/>
          <w:bCs w:val="0"/>
          <w:color w:val="auto"/>
          <w:sz w:val="14"/>
          <w:szCs w:val="16"/>
          <w:lang w:val="pl-PL"/>
        </w:rPr>
      </w:pPr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 xml:space="preserve">zabezpieczenie konstrukcji ściany wg załączonego opisu - w systemie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>festmur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Style w:val="Pogrubienie"/>
          <w:rFonts w:ascii="Tahoma" w:hAnsi="Tahoma" w:cs="Tahoma"/>
          <w:b w:val="0"/>
          <w:bCs w:val="0"/>
          <w:color w:val="auto"/>
          <w:sz w:val="14"/>
          <w:szCs w:val="16"/>
        </w:rPr>
      </w:pP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oczyszczenie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elewacji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metodą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piaskowania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lastRenderedPageBreak/>
        <w:t xml:space="preserve">wymiana okien na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>pcv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 xml:space="preserve"> 3 szt. </w:t>
      </w:r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+ 1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na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poddasze</w:t>
      </w:r>
      <w:proofErr w:type="spellEnd"/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</w:rPr>
      </w:pP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</w:rPr>
      </w:pPr>
      <w:r w:rsidRPr="00832403">
        <w:rPr>
          <w:rFonts w:ascii="Tahoma" w:hAnsi="Tahoma" w:cs="Tahoma"/>
          <w:color w:val="auto"/>
          <w:sz w:val="14"/>
          <w:szCs w:val="16"/>
        </w:rPr>
        <w:t xml:space="preserve">2.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Roboty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termoizolacyjne</w:t>
      </w:r>
      <w:proofErr w:type="spellEnd"/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Style w:val="Pogrubienie"/>
          <w:rFonts w:ascii="Tahoma" w:hAnsi="Tahoma" w:cs="Tahoma"/>
          <w:b w:val="0"/>
          <w:sz w:val="14"/>
          <w:szCs w:val="16"/>
        </w:rPr>
      </w:pP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naprawa okapu drewnianego</w:t>
      </w: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mechaniczne usunięcie  luźnych elementów</w:t>
      </w: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częściowe  uzupełnienie spoin  pomiędzy cegłami</w:t>
      </w: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Fonts w:ascii="Tahoma" w:hAnsi="Tahoma" w:cs="Tahoma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o</w:t>
      </w:r>
      <w:r w:rsidRPr="00832403">
        <w:rPr>
          <w:rFonts w:ascii="Tahoma" w:hAnsi="Tahoma" w:cs="Tahoma"/>
          <w:sz w:val="14"/>
          <w:szCs w:val="16"/>
        </w:rPr>
        <w:t xml:space="preserve">czyszczenie elewacji parą wodną wspomaganą metodami chemicznymi np. środkiem  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left="142" w:firstLine="851"/>
        <w:rPr>
          <w:rFonts w:ascii="Tahoma" w:hAnsi="Tahoma" w:cs="Tahoma"/>
          <w:sz w:val="14"/>
          <w:szCs w:val="16"/>
        </w:rPr>
      </w:pPr>
      <w:proofErr w:type="spellStart"/>
      <w:r w:rsidRPr="00832403">
        <w:rPr>
          <w:rFonts w:ascii="Tahoma" w:hAnsi="Tahoma" w:cs="Tahoma"/>
          <w:sz w:val="14"/>
          <w:szCs w:val="16"/>
        </w:rPr>
        <w:t>Fassadenreiniger-Paste</w:t>
      </w:r>
      <w:proofErr w:type="spellEnd"/>
      <w:r w:rsidRPr="00832403">
        <w:rPr>
          <w:rFonts w:ascii="Tahoma" w:hAnsi="Tahoma" w:cs="Tahoma"/>
          <w:sz w:val="14"/>
          <w:szCs w:val="16"/>
        </w:rPr>
        <w:t>,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oklejanie płaszczyzn ścian styropianem EPS 70 gr. 14 cm 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wzmacnianie  powierzchni siatką z włókien szklanych 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wzmocnienie narożników wypukłych i wklęsłych kątownikami systemowymi </w:t>
      </w:r>
    </w:p>
    <w:p w:rsidR="009B6647" w:rsidRPr="00832403" w:rsidRDefault="009B6647" w:rsidP="009B6647">
      <w:pPr>
        <w:pStyle w:val="Akapitzlist"/>
        <w:numPr>
          <w:ilvl w:val="0"/>
          <w:numId w:val="11"/>
        </w:numPr>
        <w:tabs>
          <w:tab w:val="left" w:pos="993"/>
          <w:tab w:val="left" w:pos="1276"/>
        </w:tabs>
        <w:ind w:left="1843" w:hanging="113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izolacja styropianem gr. 2 cm ościeży 50 m</w:t>
      </w:r>
      <w:r w:rsidRPr="00832403">
        <w:rPr>
          <w:rFonts w:ascii="Tahoma" w:hAnsi="Tahoma" w:cs="Tahoma"/>
          <w:sz w:val="14"/>
          <w:szCs w:val="16"/>
          <w:vertAlign w:val="superscript"/>
        </w:rPr>
        <w:t>2</w:t>
      </w:r>
    </w:p>
    <w:p w:rsidR="009B6647" w:rsidRPr="00832403" w:rsidRDefault="009B6647" w:rsidP="009B6647">
      <w:pPr>
        <w:pStyle w:val="Akapitzlist"/>
        <w:numPr>
          <w:ilvl w:val="0"/>
          <w:numId w:val="11"/>
        </w:numPr>
        <w:tabs>
          <w:tab w:val="left" w:pos="993"/>
        </w:tabs>
        <w:ind w:left="1276" w:hanging="567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przewiduje się wyprawę elewacyjną mineralną w strukturze pow. tzw. „BARANEK lub KORNIK” </w:t>
      </w:r>
    </w:p>
    <w:p w:rsidR="009B6647" w:rsidRPr="00832403" w:rsidRDefault="009B6647" w:rsidP="009B6647">
      <w:pPr>
        <w:pStyle w:val="Bezodstpw"/>
        <w:numPr>
          <w:ilvl w:val="0"/>
          <w:numId w:val="11"/>
        </w:numPr>
        <w:tabs>
          <w:tab w:val="left" w:pos="993"/>
          <w:tab w:val="left" w:pos="1276"/>
        </w:tabs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>montaż nowych parapetów z blachy powlekanej</w:t>
      </w:r>
    </w:p>
    <w:p w:rsidR="009B6647" w:rsidRDefault="009B6647" w:rsidP="009B6647">
      <w:pPr>
        <w:pStyle w:val="Akapitzlist"/>
        <w:numPr>
          <w:ilvl w:val="0"/>
          <w:numId w:val="19"/>
        </w:numPr>
        <w:tabs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malowanie elewacji farbą silikonową (kolor wg projektu kolorystyki)</w:t>
      </w:r>
    </w:p>
    <w:p w:rsidR="00716675" w:rsidRPr="00832403" w:rsidRDefault="00716675" w:rsidP="009B6647">
      <w:pPr>
        <w:pStyle w:val="Akapitzlist"/>
        <w:numPr>
          <w:ilvl w:val="0"/>
          <w:numId w:val="19"/>
        </w:numPr>
        <w:tabs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>
        <w:rPr>
          <w:rFonts w:ascii="Tahoma" w:hAnsi="Tahoma" w:cs="Tahoma"/>
          <w:sz w:val="14"/>
          <w:szCs w:val="16"/>
        </w:rPr>
        <w:t>u</w:t>
      </w:r>
      <w:r w:rsidRPr="009B6647">
        <w:rPr>
          <w:rFonts w:ascii="Tahoma" w:hAnsi="Tahoma" w:cs="Tahoma"/>
          <w:sz w:val="14"/>
          <w:szCs w:val="16"/>
        </w:rPr>
        <w:t>łożenie tynku mozaikowego (żywice akrylow</w:t>
      </w:r>
      <w:r>
        <w:rPr>
          <w:rFonts w:ascii="Tahoma" w:hAnsi="Tahoma" w:cs="Tahoma"/>
          <w:sz w:val="14"/>
          <w:szCs w:val="16"/>
        </w:rPr>
        <w:t>e + piasek kwarcowy) w pasie + 5</w:t>
      </w:r>
      <w:r w:rsidRPr="009B6647">
        <w:rPr>
          <w:rFonts w:ascii="Tahoma" w:hAnsi="Tahoma" w:cs="Tahoma"/>
          <w:sz w:val="14"/>
          <w:szCs w:val="16"/>
        </w:rPr>
        <w:t>0 cm</w:t>
      </w:r>
    </w:p>
    <w:p w:rsidR="009B6647" w:rsidRPr="00832403" w:rsidRDefault="009B6647" w:rsidP="009B6647">
      <w:pPr>
        <w:pStyle w:val="Bezodstpw"/>
        <w:ind w:left="720" w:hanging="720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832403" w:rsidRDefault="009B6647" w:rsidP="009B6647">
      <w:pPr>
        <w:pStyle w:val="Bezodstpw"/>
        <w:ind w:left="720" w:hanging="720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832403" w:rsidRDefault="009B6647" w:rsidP="009B6647">
      <w:pPr>
        <w:pStyle w:val="Bezodstpw"/>
        <w:ind w:left="720" w:hanging="720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>ŚCIANA  POŁUDNIOWA  OFICYNY  OD  PODWÓRKA</w:t>
      </w: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>1. Naprawa ściany szczytowej</w:t>
      </w: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Style w:val="Pogrubienie"/>
          <w:rFonts w:ascii="Tahoma" w:hAnsi="Tahoma" w:cs="Tahoma"/>
          <w:b w:val="0"/>
          <w:bCs w:val="0"/>
          <w:color w:val="auto"/>
          <w:sz w:val="14"/>
          <w:szCs w:val="16"/>
        </w:rPr>
      </w:pP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montaż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rusztowania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Style w:val="Pogrubienie"/>
          <w:rFonts w:ascii="Tahoma" w:hAnsi="Tahoma" w:cs="Tahoma"/>
          <w:b w:val="0"/>
          <w:bCs w:val="0"/>
          <w:color w:val="auto"/>
          <w:sz w:val="14"/>
          <w:szCs w:val="16"/>
          <w:lang w:val="pl-PL"/>
        </w:rPr>
      </w:pPr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 xml:space="preserve">zabezpieczenie konstrukcji ściany wg załączonego opisu - w systemie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>festmur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Style w:val="Pogrubienie"/>
          <w:rFonts w:ascii="Tahoma" w:hAnsi="Tahoma" w:cs="Tahoma"/>
          <w:b w:val="0"/>
          <w:bCs w:val="0"/>
          <w:color w:val="auto"/>
          <w:sz w:val="14"/>
          <w:szCs w:val="16"/>
        </w:rPr>
      </w:pP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oczyszczenie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elewacji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metodą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piaskowania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Style w:val="Pogrubienie"/>
          <w:rFonts w:ascii="Tahoma" w:hAnsi="Tahoma" w:cs="Tahoma"/>
          <w:b w:val="0"/>
          <w:bCs w:val="0"/>
          <w:color w:val="auto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 xml:space="preserve">wymiana okien na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>pcv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 xml:space="preserve"> 2 szt. </w:t>
      </w:r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+ 1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na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poddasze</w:t>
      </w:r>
      <w:proofErr w:type="spellEnd"/>
    </w:p>
    <w:p w:rsidR="009B6647" w:rsidRPr="00832403" w:rsidRDefault="009B6647" w:rsidP="009B6647">
      <w:pPr>
        <w:pStyle w:val="Bezodstpw"/>
        <w:numPr>
          <w:ilvl w:val="0"/>
          <w:numId w:val="20"/>
        </w:numPr>
        <w:tabs>
          <w:tab w:val="left" w:pos="993"/>
        </w:tabs>
        <w:ind w:hanging="11"/>
        <w:rPr>
          <w:rFonts w:ascii="Tahoma" w:hAnsi="Tahoma" w:cs="Tahoma"/>
          <w:color w:val="auto"/>
          <w:sz w:val="14"/>
          <w:szCs w:val="16"/>
        </w:rPr>
      </w:pP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wymiana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drzwi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na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klatkę</w:t>
      </w:r>
      <w:proofErr w:type="spellEnd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 xml:space="preserve"> </w:t>
      </w:r>
      <w:proofErr w:type="spellStart"/>
      <w:r w:rsidRPr="00832403">
        <w:rPr>
          <w:rStyle w:val="Pogrubienie"/>
          <w:rFonts w:ascii="Tahoma" w:hAnsi="Tahoma" w:cs="Tahoma"/>
          <w:b w:val="0"/>
          <w:color w:val="auto"/>
          <w:sz w:val="14"/>
          <w:szCs w:val="16"/>
        </w:rPr>
        <w:t>schodową</w:t>
      </w:r>
      <w:proofErr w:type="spellEnd"/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</w:rPr>
      </w:pPr>
    </w:p>
    <w:p w:rsidR="009B6647" w:rsidRPr="00832403" w:rsidRDefault="009B6647" w:rsidP="009B6647">
      <w:pPr>
        <w:pStyle w:val="Bezodstpw"/>
        <w:tabs>
          <w:tab w:val="left" w:pos="993"/>
        </w:tabs>
        <w:ind w:left="284"/>
        <w:rPr>
          <w:rFonts w:ascii="Tahoma" w:hAnsi="Tahoma" w:cs="Tahoma"/>
          <w:color w:val="auto"/>
          <w:sz w:val="14"/>
          <w:szCs w:val="16"/>
        </w:rPr>
      </w:pPr>
      <w:r w:rsidRPr="00832403">
        <w:rPr>
          <w:rFonts w:ascii="Tahoma" w:hAnsi="Tahoma" w:cs="Tahoma"/>
          <w:color w:val="auto"/>
          <w:sz w:val="14"/>
          <w:szCs w:val="16"/>
        </w:rPr>
        <w:t xml:space="preserve">2.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Roboty</w:t>
      </w:r>
      <w:proofErr w:type="spellEnd"/>
      <w:r w:rsidRPr="00832403">
        <w:rPr>
          <w:rFonts w:ascii="Tahoma" w:hAnsi="Tahoma" w:cs="Tahoma"/>
          <w:color w:val="auto"/>
          <w:sz w:val="14"/>
          <w:szCs w:val="16"/>
        </w:rPr>
        <w:t xml:space="preserve">  </w:t>
      </w:r>
      <w:proofErr w:type="spellStart"/>
      <w:r w:rsidRPr="00832403">
        <w:rPr>
          <w:rFonts w:ascii="Tahoma" w:hAnsi="Tahoma" w:cs="Tahoma"/>
          <w:color w:val="auto"/>
          <w:sz w:val="14"/>
          <w:szCs w:val="16"/>
        </w:rPr>
        <w:t>termoizolacyjne</w:t>
      </w:r>
      <w:proofErr w:type="spellEnd"/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firstLine="284"/>
        <w:rPr>
          <w:rStyle w:val="Pogrubienie"/>
          <w:rFonts w:ascii="Tahoma" w:hAnsi="Tahoma" w:cs="Tahoma"/>
          <w:b w:val="0"/>
          <w:sz w:val="14"/>
          <w:szCs w:val="16"/>
        </w:rPr>
      </w:pP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naprawa okapu drewnianego</w:t>
      </w: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mechaniczne usunięcie  luźnych elementów</w:t>
      </w: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Style w:val="Pogrubienie"/>
          <w:rFonts w:ascii="Tahoma" w:hAnsi="Tahoma" w:cs="Tahoma"/>
          <w:b w:val="0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 xml:space="preserve">uzupełnienie spoinowania </w:t>
      </w:r>
    </w:p>
    <w:p w:rsidR="009B6647" w:rsidRPr="00832403" w:rsidRDefault="009B6647" w:rsidP="009B6647">
      <w:pPr>
        <w:pStyle w:val="NormalnyWeb"/>
        <w:numPr>
          <w:ilvl w:val="0"/>
          <w:numId w:val="21"/>
        </w:numPr>
        <w:shd w:val="clear" w:color="auto" w:fill="FFFFFF"/>
        <w:spacing w:before="0" w:beforeAutospacing="0" w:after="0" w:afterAutospacing="0" w:line="276" w:lineRule="auto"/>
        <w:ind w:hanging="295"/>
        <w:rPr>
          <w:rFonts w:ascii="Tahoma" w:hAnsi="Tahoma" w:cs="Tahoma"/>
          <w:sz w:val="14"/>
          <w:szCs w:val="16"/>
        </w:rPr>
      </w:pPr>
      <w:r w:rsidRPr="00832403">
        <w:rPr>
          <w:rStyle w:val="Pogrubienie"/>
          <w:rFonts w:ascii="Tahoma" w:hAnsi="Tahoma" w:cs="Tahoma"/>
          <w:b w:val="0"/>
          <w:sz w:val="14"/>
          <w:szCs w:val="16"/>
        </w:rPr>
        <w:t>o</w:t>
      </w:r>
      <w:r w:rsidRPr="00832403">
        <w:rPr>
          <w:rFonts w:ascii="Tahoma" w:hAnsi="Tahoma" w:cs="Tahoma"/>
          <w:sz w:val="14"/>
          <w:szCs w:val="16"/>
        </w:rPr>
        <w:t xml:space="preserve">czyszczenie elewacji parą wodną wspomaganą metodami chemicznymi np. środkiem  </w:t>
      </w:r>
    </w:p>
    <w:p w:rsidR="009B6647" w:rsidRPr="00832403" w:rsidRDefault="009B6647" w:rsidP="009B6647">
      <w:pPr>
        <w:pStyle w:val="NormalnyWeb"/>
        <w:shd w:val="clear" w:color="auto" w:fill="FFFFFF"/>
        <w:spacing w:before="0" w:beforeAutospacing="0" w:after="0" w:afterAutospacing="0" w:line="276" w:lineRule="auto"/>
        <w:ind w:left="142" w:firstLine="851"/>
        <w:rPr>
          <w:rFonts w:ascii="Tahoma" w:hAnsi="Tahoma" w:cs="Tahoma"/>
          <w:sz w:val="14"/>
          <w:szCs w:val="16"/>
        </w:rPr>
      </w:pPr>
      <w:proofErr w:type="spellStart"/>
      <w:r w:rsidRPr="00832403">
        <w:rPr>
          <w:rFonts w:ascii="Tahoma" w:hAnsi="Tahoma" w:cs="Tahoma"/>
          <w:sz w:val="14"/>
          <w:szCs w:val="16"/>
        </w:rPr>
        <w:t>Fassadenreiniger-Paste</w:t>
      </w:r>
      <w:proofErr w:type="spellEnd"/>
      <w:r w:rsidRPr="00832403">
        <w:rPr>
          <w:rFonts w:ascii="Tahoma" w:hAnsi="Tahoma" w:cs="Tahoma"/>
          <w:sz w:val="14"/>
          <w:szCs w:val="16"/>
        </w:rPr>
        <w:t>,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oklejanie płaszczyzn ścian styropianem EPS 70 gr. 14 cm 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wzmacnianie  powierzchni siatką z włókien szklanych </w:t>
      </w:r>
    </w:p>
    <w:p w:rsidR="009B6647" w:rsidRPr="00832403" w:rsidRDefault="009B6647" w:rsidP="009B6647">
      <w:pPr>
        <w:pStyle w:val="Akapitzlist"/>
        <w:numPr>
          <w:ilvl w:val="0"/>
          <w:numId w:val="19"/>
        </w:numPr>
        <w:tabs>
          <w:tab w:val="left" w:pos="993"/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wzmocnienie narożników wypukłych i wklęsłych kątownikami systemowymi </w:t>
      </w:r>
    </w:p>
    <w:p w:rsidR="009B6647" w:rsidRPr="00832403" w:rsidRDefault="009B6647" w:rsidP="009B6647">
      <w:pPr>
        <w:pStyle w:val="Akapitzlist"/>
        <w:numPr>
          <w:ilvl w:val="0"/>
          <w:numId w:val="11"/>
        </w:numPr>
        <w:tabs>
          <w:tab w:val="left" w:pos="993"/>
          <w:tab w:val="left" w:pos="1276"/>
        </w:tabs>
        <w:ind w:left="1843" w:hanging="1134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izolacja styropianem gr. 2 cm ościeży 50 m</w:t>
      </w:r>
      <w:r w:rsidRPr="00832403">
        <w:rPr>
          <w:rFonts w:ascii="Tahoma" w:hAnsi="Tahoma" w:cs="Tahoma"/>
          <w:sz w:val="14"/>
          <w:szCs w:val="16"/>
          <w:vertAlign w:val="superscript"/>
        </w:rPr>
        <w:t>2</w:t>
      </w:r>
    </w:p>
    <w:p w:rsidR="009B6647" w:rsidRPr="00832403" w:rsidRDefault="009B6647" w:rsidP="009B6647">
      <w:pPr>
        <w:pStyle w:val="Akapitzlist"/>
        <w:numPr>
          <w:ilvl w:val="0"/>
          <w:numId w:val="11"/>
        </w:numPr>
        <w:tabs>
          <w:tab w:val="left" w:pos="993"/>
        </w:tabs>
        <w:ind w:left="1276" w:hanging="567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 xml:space="preserve">przewiduje się wyprawę elewacyjną mineralną w strukturze pow. tzw. „BARANEK lub KORNIK” </w:t>
      </w:r>
    </w:p>
    <w:p w:rsidR="009B6647" w:rsidRPr="00832403" w:rsidRDefault="009B6647" w:rsidP="009B6647">
      <w:pPr>
        <w:pStyle w:val="Bezodstpw"/>
        <w:numPr>
          <w:ilvl w:val="0"/>
          <w:numId w:val="11"/>
        </w:numPr>
        <w:tabs>
          <w:tab w:val="left" w:pos="993"/>
          <w:tab w:val="left" w:pos="1276"/>
        </w:tabs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832403">
        <w:rPr>
          <w:rFonts w:ascii="Tahoma" w:hAnsi="Tahoma" w:cs="Tahoma"/>
          <w:color w:val="auto"/>
          <w:sz w:val="14"/>
          <w:szCs w:val="16"/>
          <w:lang w:val="pl-PL"/>
        </w:rPr>
        <w:t>montaż nowych parapetów z blachy powlekanej</w:t>
      </w:r>
    </w:p>
    <w:p w:rsidR="009B6647" w:rsidRDefault="009B6647" w:rsidP="009B6647">
      <w:pPr>
        <w:pStyle w:val="Akapitzlist"/>
        <w:numPr>
          <w:ilvl w:val="0"/>
          <w:numId w:val="19"/>
        </w:numPr>
        <w:tabs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 w:rsidRPr="00832403">
        <w:rPr>
          <w:rFonts w:ascii="Tahoma" w:hAnsi="Tahoma" w:cs="Tahoma"/>
          <w:sz w:val="14"/>
          <w:szCs w:val="16"/>
        </w:rPr>
        <w:t>malowanie elewacji farbą silikonową (kolor wg projektu kolorystyki)</w:t>
      </w:r>
    </w:p>
    <w:p w:rsidR="00716675" w:rsidRPr="00832403" w:rsidRDefault="00716675" w:rsidP="009B6647">
      <w:pPr>
        <w:pStyle w:val="Akapitzlist"/>
        <w:numPr>
          <w:ilvl w:val="0"/>
          <w:numId w:val="19"/>
        </w:numPr>
        <w:tabs>
          <w:tab w:val="left" w:pos="1276"/>
        </w:tabs>
        <w:ind w:hanging="295"/>
        <w:rPr>
          <w:rFonts w:ascii="Tahoma" w:hAnsi="Tahoma" w:cs="Tahoma"/>
          <w:sz w:val="14"/>
          <w:szCs w:val="16"/>
        </w:rPr>
      </w:pPr>
      <w:r>
        <w:rPr>
          <w:rFonts w:ascii="Tahoma" w:hAnsi="Tahoma" w:cs="Tahoma"/>
          <w:sz w:val="14"/>
          <w:szCs w:val="16"/>
        </w:rPr>
        <w:t>u</w:t>
      </w:r>
      <w:r w:rsidRPr="009B6647">
        <w:rPr>
          <w:rFonts w:ascii="Tahoma" w:hAnsi="Tahoma" w:cs="Tahoma"/>
          <w:sz w:val="14"/>
          <w:szCs w:val="16"/>
        </w:rPr>
        <w:t>łożenie tynku mozaikowego (żywice akrylow</w:t>
      </w:r>
      <w:r>
        <w:rPr>
          <w:rFonts w:ascii="Tahoma" w:hAnsi="Tahoma" w:cs="Tahoma"/>
          <w:sz w:val="14"/>
          <w:szCs w:val="16"/>
        </w:rPr>
        <w:t>e + piasek kwarcowy) w pasie + 5</w:t>
      </w:r>
      <w:r w:rsidRPr="009B6647">
        <w:rPr>
          <w:rFonts w:ascii="Tahoma" w:hAnsi="Tahoma" w:cs="Tahoma"/>
          <w:sz w:val="14"/>
          <w:szCs w:val="16"/>
        </w:rPr>
        <w:t>0 cm</w:t>
      </w:r>
    </w:p>
    <w:p w:rsidR="009B6647" w:rsidRDefault="009B6647" w:rsidP="00D33AE9">
      <w:pPr>
        <w:pStyle w:val="Bezodstpw"/>
        <w:ind w:hanging="2160"/>
        <w:rPr>
          <w:rFonts w:ascii="Tahoma" w:hAnsi="Tahoma" w:cs="Tahoma"/>
          <w:b/>
          <w:color w:val="auto"/>
          <w:sz w:val="14"/>
          <w:szCs w:val="16"/>
          <w:u w:val="single"/>
          <w:lang w:val="pl-PL"/>
        </w:rPr>
      </w:pPr>
    </w:p>
    <w:p w:rsidR="00D33AE9" w:rsidRPr="009B6647" w:rsidRDefault="009B6647" w:rsidP="00D33AE9">
      <w:pPr>
        <w:pStyle w:val="Bezodstpw"/>
        <w:ind w:hanging="2160"/>
        <w:rPr>
          <w:rFonts w:ascii="Tahoma" w:hAnsi="Tahoma" w:cs="Tahoma"/>
          <w:b/>
          <w:color w:val="auto"/>
          <w:sz w:val="14"/>
          <w:szCs w:val="16"/>
          <w:u w:val="single"/>
          <w:lang w:val="pl-PL"/>
        </w:rPr>
      </w:pPr>
      <w:r>
        <w:rPr>
          <w:rFonts w:ascii="Tahoma" w:hAnsi="Tahoma" w:cs="Tahoma"/>
          <w:b/>
          <w:color w:val="auto"/>
          <w:sz w:val="14"/>
          <w:szCs w:val="16"/>
          <w:u w:val="single"/>
          <w:lang w:val="pl-PL"/>
        </w:rPr>
        <w:t>BUDYNEK  NR 5</w:t>
      </w:r>
    </w:p>
    <w:p w:rsidR="009B6647" w:rsidRDefault="009B6647" w:rsidP="009B6647">
      <w:pPr>
        <w:pStyle w:val="Bezodstpw"/>
        <w:tabs>
          <w:tab w:val="left" w:pos="993"/>
        </w:tabs>
        <w:spacing w:line="276" w:lineRule="auto"/>
        <w:ind w:left="993" w:hanging="567"/>
        <w:rPr>
          <w:rFonts w:ascii="Tahoma" w:hAnsi="Tahoma" w:cs="Tahoma"/>
          <w:b/>
          <w:color w:val="auto"/>
          <w:sz w:val="14"/>
          <w:szCs w:val="16"/>
          <w:u w:val="single"/>
          <w:lang w:val="pl-PL"/>
        </w:rPr>
      </w:pPr>
    </w:p>
    <w:p w:rsidR="009B6647" w:rsidRPr="009B6647" w:rsidRDefault="009B6647" w:rsidP="009B6647">
      <w:pPr>
        <w:pStyle w:val="Bezodstpw"/>
        <w:tabs>
          <w:tab w:val="left" w:pos="993"/>
        </w:tabs>
        <w:spacing w:line="276" w:lineRule="auto"/>
        <w:ind w:left="993" w:hanging="567"/>
        <w:rPr>
          <w:rFonts w:ascii="Tahoma" w:hAnsi="Tahoma" w:cs="Tahoma"/>
          <w:b/>
          <w:color w:val="auto"/>
          <w:sz w:val="14"/>
          <w:szCs w:val="16"/>
          <w:u w:val="single"/>
          <w:lang w:val="pl-PL"/>
        </w:rPr>
      </w:pPr>
      <w:r w:rsidRPr="009B6647">
        <w:rPr>
          <w:rFonts w:ascii="Tahoma" w:hAnsi="Tahoma" w:cs="Tahoma"/>
          <w:b/>
          <w:color w:val="auto"/>
          <w:sz w:val="14"/>
          <w:szCs w:val="16"/>
          <w:u w:val="single"/>
          <w:lang w:val="pl-PL"/>
        </w:rPr>
        <w:t xml:space="preserve">I.   Renowacja cokołu </w:t>
      </w:r>
    </w:p>
    <w:p w:rsidR="009B6647" w:rsidRPr="009B6647" w:rsidRDefault="009B6647" w:rsidP="009B6647">
      <w:pPr>
        <w:pStyle w:val="Bezodstpw"/>
        <w:tabs>
          <w:tab w:val="left" w:pos="993"/>
        </w:tabs>
        <w:spacing w:line="276" w:lineRule="auto"/>
        <w:ind w:left="993" w:hanging="567"/>
        <w:rPr>
          <w:rFonts w:ascii="Tahoma" w:hAnsi="Tahoma" w:cs="Tahoma"/>
          <w:b/>
          <w:color w:val="auto"/>
          <w:sz w:val="14"/>
          <w:szCs w:val="16"/>
          <w:u w:val="single"/>
          <w:lang w:val="pl-PL"/>
        </w:rPr>
      </w:pPr>
    </w:p>
    <w:p w:rsidR="009B6647" w:rsidRPr="009B6647" w:rsidRDefault="009B6647" w:rsidP="009B6647">
      <w:pPr>
        <w:pStyle w:val="Bezodstpw"/>
        <w:tabs>
          <w:tab w:val="left" w:pos="993"/>
        </w:tabs>
        <w:spacing w:line="276" w:lineRule="auto"/>
        <w:ind w:left="993" w:hanging="142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1.  Izolacja pozioma</w:t>
      </w:r>
    </w:p>
    <w:p w:rsidR="009B6647" w:rsidRPr="009B6647" w:rsidRDefault="009B6647" w:rsidP="009B6647">
      <w:pPr>
        <w:pStyle w:val="Bezodstpw"/>
        <w:tabs>
          <w:tab w:val="left" w:pos="993"/>
        </w:tabs>
        <w:spacing w:line="276" w:lineRule="auto"/>
        <w:ind w:left="993" w:hanging="142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9B6647" w:rsidRDefault="009B6647" w:rsidP="009B6647">
      <w:pPr>
        <w:pStyle w:val="Bezodstpw"/>
        <w:numPr>
          <w:ilvl w:val="0"/>
          <w:numId w:val="16"/>
        </w:numPr>
        <w:spacing w:line="276" w:lineRule="auto"/>
        <w:ind w:left="1418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Na obwodzie trzech ścian zewnętrznych na wysokości 30 cm od poziomu  opaski  wykonać izolację poziomą np. w technologii  osuszania  murów  i  nowych  </w:t>
      </w:r>
      <w:proofErr w:type="spellStart"/>
      <w:r w:rsidRPr="009B6647">
        <w:rPr>
          <w:rFonts w:ascii="Tahoma" w:hAnsi="Tahoma" w:cs="Tahoma"/>
          <w:color w:val="auto"/>
          <w:sz w:val="14"/>
          <w:szCs w:val="16"/>
          <w:lang w:val="pl-PL"/>
        </w:rPr>
        <w:t>hydroizolacji</w:t>
      </w:r>
      <w:proofErr w:type="spellEnd"/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 PRINZ  </w:t>
      </w:r>
    </w:p>
    <w:p w:rsidR="009B6647" w:rsidRPr="009B6647" w:rsidRDefault="009B6647" w:rsidP="009B6647">
      <w:pPr>
        <w:pStyle w:val="Bezodstpw"/>
        <w:ind w:left="851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9B6647" w:rsidRDefault="009B6647" w:rsidP="009B6647">
      <w:pPr>
        <w:pStyle w:val="Bezodstpw"/>
        <w:ind w:left="851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2.  Izolacja pionowa - tylko na ścianie południowej</w:t>
      </w:r>
    </w:p>
    <w:p w:rsidR="009B6647" w:rsidRPr="009B6647" w:rsidRDefault="009B6647" w:rsidP="009B6647">
      <w:pPr>
        <w:pStyle w:val="Bezodstpw"/>
        <w:ind w:left="851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</w:t>
      </w:r>
    </w:p>
    <w:p w:rsidR="009B6647" w:rsidRPr="009B6647" w:rsidRDefault="009B6647" w:rsidP="009B6647">
      <w:pPr>
        <w:pStyle w:val="Bezodstpw"/>
        <w:numPr>
          <w:ilvl w:val="0"/>
          <w:numId w:val="16"/>
        </w:numPr>
        <w:tabs>
          <w:tab w:val="left" w:pos="1418"/>
        </w:tabs>
        <w:spacing w:line="276" w:lineRule="auto"/>
        <w:ind w:left="1418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Odkucie warstwy tynku w poziomie przyziemia do wys. parapetów  wzdłuż ściany podłużnej południowej budynku i staranne  oczyszczenie odsłoniętej powierzchni</w:t>
      </w:r>
    </w:p>
    <w:p w:rsidR="009B6647" w:rsidRPr="009B6647" w:rsidRDefault="009B6647" w:rsidP="009B6647">
      <w:pPr>
        <w:pStyle w:val="Bezodstpw"/>
        <w:numPr>
          <w:ilvl w:val="0"/>
          <w:numId w:val="16"/>
        </w:numPr>
        <w:tabs>
          <w:tab w:val="left" w:pos="1418"/>
        </w:tabs>
        <w:spacing w:line="276" w:lineRule="auto"/>
        <w:ind w:left="1418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Powierzchnię ściany pozbawionej tynku należy oczyścić poprzez mycie strumieniami wody z detergentami </w:t>
      </w:r>
    </w:p>
    <w:p w:rsidR="009B6647" w:rsidRPr="009B6647" w:rsidRDefault="009B6647" w:rsidP="009B6647">
      <w:pPr>
        <w:pStyle w:val="Bezodstpw"/>
        <w:numPr>
          <w:ilvl w:val="0"/>
          <w:numId w:val="16"/>
        </w:numPr>
        <w:tabs>
          <w:tab w:val="left" w:pos="1418"/>
        </w:tabs>
        <w:spacing w:line="276" w:lineRule="auto"/>
        <w:ind w:left="1418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Uzupełnienie </w:t>
      </w:r>
      <w:r w:rsidRPr="009B6647">
        <w:rPr>
          <w:rFonts w:ascii="Tahoma" w:eastAsia="Times New Roman" w:hAnsi="Tahoma" w:cs="Tahoma"/>
          <w:bCs/>
          <w:color w:val="auto"/>
          <w:sz w:val="14"/>
          <w:szCs w:val="16"/>
          <w:lang w:val="pl-PL"/>
        </w:rPr>
        <w:t>ubytków oraz niewypełnionych spoin zaprawą renowacyjną - szpachlową</w:t>
      </w: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</w:t>
      </w:r>
    </w:p>
    <w:p w:rsidR="009B6647" w:rsidRPr="009B6647" w:rsidRDefault="009B6647" w:rsidP="009B6647">
      <w:pPr>
        <w:pStyle w:val="Bezodstpw"/>
        <w:numPr>
          <w:ilvl w:val="0"/>
          <w:numId w:val="16"/>
        </w:numPr>
        <w:tabs>
          <w:tab w:val="left" w:pos="1418"/>
        </w:tabs>
        <w:spacing w:line="276" w:lineRule="auto"/>
        <w:ind w:left="1418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Wykonanie </w:t>
      </w:r>
      <w:r w:rsidRPr="009B6647">
        <w:rPr>
          <w:rFonts w:ascii="Tahoma" w:eastAsia="Times New Roman" w:hAnsi="Tahoma" w:cs="Tahoma"/>
          <w:color w:val="auto"/>
          <w:sz w:val="14"/>
          <w:szCs w:val="16"/>
          <w:lang w:val="pl-PL"/>
        </w:rPr>
        <w:t>izolacji pionowej z zapraw cementowo-polimerowych</w:t>
      </w: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wg załączonych wytycznych do wys. 60 cm na ścianach ceglanych i 1,0 cm na ścianie po skutych tynkach</w:t>
      </w:r>
    </w:p>
    <w:p w:rsidR="009B6647" w:rsidRPr="009B6647" w:rsidRDefault="009B6647" w:rsidP="009B6647">
      <w:pPr>
        <w:pStyle w:val="Bezodstpw"/>
        <w:tabs>
          <w:tab w:val="left" w:pos="1418"/>
        </w:tabs>
        <w:spacing w:line="276" w:lineRule="auto"/>
        <w:ind w:left="1418" w:hanging="567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3.  Ocieplenie cokołu styropianem gr. 10 cm do wys. 60 cm</w:t>
      </w:r>
    </w:p>
    <w:p w:rsidR="009B6647" w:rsidRPr="009B6647" w:rsidRDefault="009B6647" w:rsidP="009B6647">
      <w:pPr>
        <w:pStyle w:val="Bezodstpw"/>
        <w:tabs>
          <w:tab w:val="left" w:pos="1134"/>
        </w:tabs>
        <w:spacing w:line="276" w:lineRule="auto"/>
        <w:ind w:left="1134" w:hanging="283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4.  Ułożenie tynku mozaikowego (żywice akrylowe + piasek kwarcowy) w pasie + 60 cm od opaski betonowej.</w:t>
      </w:r>
    </w:p>
    <w:p w:rsidR="009B6647" w:rsidRPr="009B6647" w:rsidRDefault="009B6647" w:rsidP="009B6647">
      <w:pPr>
        <w:pStyle w:val="Bezodstpw"/>
        <w:tabs>
          <w:tab w:val="left" w:pos="1418"/>
        </w:tabs>
        <w:spacing w:line="276" w:lineRule="auto"/>
        <w:ind w:left="709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</w:t>
      </w:r>
    </w:p>
    <w:p w:rsidR="009B6647" w:rsidRDefault="009B6647" w:rsidP="009B6647">
      <w:pPr>
        <w:ind w:left="567" w:hanging="141"/>
        <w:rPr>
          <w:rFonts w:ascii="Tahoma" w:hAnsi="Tahoma" w:cs="Tahoma"/>
          <w:b/>
          <w:sz w:val="14"/>
          <w:szCs w:val="16"/>
          <w:u w:val="single"/>
        </w:rPr>
      </w:pPr>
      <w:r w:rsidRPr="009B6647">
        <w:rPr>
          <w:rFonts w:ascii="Tahoma" w:hAnsi="Tahoma" w:cs="Tahoma"/>
          <w:b/>
          <w:sz w:val="14"/>
          <w:szCs w:val="16"/>
          <w:u w:val="single"/>
        </w:rPr>
        <w:t>II.  Zabezpieczenie  ścian zewnętrznych</w:t>
      </w:r>
    </w:p>
    <w:p w:rsidR="009B6647" w:rsidRPr="009B6647" w:rsidRDefault="009B6647" w:rsidP="009B6647">
      <w:pPr>
        <w:ind w:left="567" w:hanging="141"/>
        <w:rPr>
          <w:rFonts w:ascii="Tahoma" w:hAnsi="Tahoma" w:cs="Tahoma"/>
          <w:b/>
          <w:sz w:val="14"/>
          <w:szCs w:val="16"/>
          <w:u w:val="single"/>
        </w:rPr>
      </w:pPr>
    </w:p>
    <w:p w:rsidR="009B6647" w:rsidRPr="009B6647" w:rsidRDefault="009B6647" w:rsidP="009B6647">
      <w:pPr>
        <w:pStyle w:val="Bezodstpw"/>
        <w:spacing w:line="276" w:lineRule="auto"/>
        <w:ind w:hanging="1309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1.  Wykonanie opaski betonowej szer. 80 cm przy ścianie szczytowej.</w:t>
      </w:r>
    </w:p>
    <w:p w:rsidR="009B6647" w:rsidRPr="009B6647" w:rsidRDefault="009B6647" w:rsidP="009B6647">
      <w:pPr>
        <w:pStyle w:val="Bezodstpw"/>
        <w:spacing w:line="276" w:lineRule="auto"/>
        <w:ind w:hanging="1309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2.  Naprawa schodów zewnętrznych na strych - wymiana balustrady.</w:t>
      </w:r>
    </w:p>
    <w:p w:rsidR="009B6647" w:rsidRPr="009B6647" w:rsidRDefault="009B6647" w:rsidP="009B6647">
      <w:pPr>
        <w:pStyle w:val="Bezodstpw"/>
        <w:spacing w:line="276" w:lineRule="auto"/>
        <w:ind w:hanging="1309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3.  Naprawa schodów betonowych .</w:t>
      </w:r>
    </w:p>
    <w:p w:rsidR="009B6647" w:rsidRPr="009B6647" w:rsidRDefault="009B6647" w:rsidP="009B6647">
      <w:pPr>
        <w:pStyle w:val="Bezodstpw"/>
        <w:ind w:firstLine="851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Default="009B6647" w:rsidP="009B6647">
      <w:pPr>
        <w:tabs>
          <w:tab w:val="left" w:pos="142"/>
          <w:tab w:val="left" w:pos="567"/>
          <w:tab w:val="left" w:pos="851"/>
        </w:tabs>
        <w:ind w:left="142" w:hanging="142"/>
        <w:rPr>
          <w:rFonts w:ascii="Tahoma" w:hAnsi="Tahoma" w:cs="Tahoma"/>
          <w:b/>
          <w:sz w:val="14"/>
          <w:szCs w:val="16"/>
          <w:u w:val="single"/>
        </w:rPr>
      </w:pPr>
      <w:r w:rsidRPr="009B6647">
        <w:rPr>
          <w:rFonts w:ascii="Tahoma" w:hAnsi="Tahoma" w:cs="Tahoma"/>
          <w:sz w:val="14"/>
          <w:szCs w:val="16"/>
        </w:rPr>
        <w:t xml:space="preserve">          </w:t>
      </w:r>
      <w:r w:rsidRPr="009B6647">
        <w:rPr>
          <w:rFonts w:ascii="Tahoma" w:hAnsi="Tahoma" w:cs="Tahoma"/>
          <w:b/>
          <w:sz w:val="14"/>
          <w:szCs w:val="16"/>
          <w:u w:val="single"/>
        </w:rPr>
        <w:t>III.  Przygotowanie ścian pod termoizolację</w:t>
      </w:r>
    </w:p>
    <w:p w:rsidR="009B6647" w:rsidRPr="009B6647" w:rsidRDefault="009B6647" w:rsidP="009B6647">
      <w:pPr>
        <w:tabs>
          <w:tab w:val="left" w:pos="142"/>
          <w:tab w:val="left" w:pos="567"/>
          <w:tab w:val="left" w:pos="851"/>
        </w:tabs>
        <w:ind w:left="142" w:hanging="142"/>
        <w:rPr>
          <w:rFonts w:ascii="Tahoma" w:hAnsi="Tahoma" w:cs="Tahoma"/>
          <w:b/>
          <w:sz w:val="14"/>
          <w:szCs w:val="16"/>
          <w:u w:val="single"/>
        </w:rPr>
      </w:pPr>
    </w:p>
    <w:p w:rsidR="009B6647" w:rsidRPr="009B6647" w:rsidRDefault="009B6647" w:rsidP="009B6647">
      <w:pPr>
        <w:pStyle w:val="Bezodstpw"/>
        <w:spacing w:line="276" w:lineRule="auto"/>
        <w:ind w:left="851"/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</w:pPr>
      <w:r w:rsidRPr="009B6647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>1.  Montaż  rusztowania</w:t>
      </w:r>
    </w:p>
    <w:p w:rsidR="009B6647" w:rsidRPr="009B6647" w:rsidRDefault="009B6647" w:rsidP="009B6647">
      <w:pPr>
        <w:pStyle w:val="Bezodstpw"/>
        <w:spacing w:line="276" w:lineRule="auto"/>
        <w:ind w:left="851"/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</w:pPr>
      <w:r w:rsidRPr="009B6647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>2.  Wykonanie osłon okien</w:t>
      </w:r>
    </w:p>
    <w:p w:rsidR="009B6647" w:rsidRPr="009B6647" w:rsidRDefault="009B6647" w:rsidP="009B6647">
      <w:pPr>
        <w:pStyle w:val="Bezodstpw"/>
        <w:spacing w:line="276" w:lineRule="auto"/>
        <w:ind w:left="851"/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</w:pPr>
      <w:r w:rsidRPr="009B6647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 xml:space="preserve">3.  Skucie luźnych i spękanych fragmentów tynku budynku na ścianach podłużnych </w:t>
      </w:r>
    </w:p>
    <w:p w:rsidR="009B6647" w:rsidRPr="009B6647" w:rsidRDefault="009B6647" w:rsidP="009B6647">
      <w:pPr>
        <w:pStyle w:val="Bezodstpw"/>
        <w:spacing w:line="276" w:lineRule="auto"/>
        <w:ind w:left="851"/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</w:pPr>
      <w:r w:rsidRPr="009B6647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lastRenderedPageBreak/>
        <w:t>4.  Skucie tynków ze ścian szczytowych</w:t>
      </w:r>
    </w:p>
    <w:p w:rsidR="009B6647" w:rsidRPr="009B6647" w:rsidRDefault="009B6647" w:rsidP="009B6647">
      <w:pPr>
        <w:pStyle w:val="Bezodstpw"/>
        <w:spacing w:line="276" w:lineRule="auto"/>
        <w:ind w:left="993" w:hanging="142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5.  Oczyszczenie elewacji parą wodną wspomaganą metodami chemicznymi np. środkiem   </w:t>
      </w:r>
    </w:p>
    <w:p w:rsidR="009B6647" w:rsidRPr="009B6647" w:rsidRDefault="009B6647" w:rsidP="009B6647">
      <w:pPr>
        <w:pStyle w:val="Bezodstpw"/>
        <w:spacing w:line="276" w:lineRule="auto"/>
        <w:ind w:left="993" w:hanging="142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    </w:t>
      </w:r>
      <w:proofErr w:type="spellStart"/>
      <w:r w:rsidRPr="009B6647">
        <w:rPr>
          <w:rFonts w:ascii="Tahoma" w:hAnsi="Tahoma" w:cs="Tahoma"/>
          <w:color w:val="auto"/>
          <w:sz w:val="14"/>
          <w:szCs w:val="16"/>
          <w:lang w:val="pl-PL"/>
        </w:rPr>
        <w:t>Fassadenreiniger-Paste</w:t>
      </w:r>
      <w:proofErr w:type="spellEnd"/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, miejsca  </w:t>
      </w:r>
    </w:p>
    <w:p w:rsidR="009B6647" w:rsidRPr="009B6647" w:rsidRDefault="009B6647" w:rsidP="009B6647">
      <w:pPr>
        <w:pStyle w:val="Bezodstpw"/>
        <w:spacing w:line="276" w:lineRule="auto"/>
        <w:ind w:left="993" w:hanging="142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    trudne- czyszczenie strumieniowe na sucho z doczyszczeniem ręcznym.   </w:t>
      </w:r>
    </w:p>
    <w:p w:rsidR="009B6647" w:rsidRPr="009B6647" w:rsidRDefault="009B6647" w:rsidP="009B6647">
      <w:pPr>
        <w:pStyle w:val="Bezodstpw"/>
        <w:spacing w:line="276" w:lineRule="auto"/>
        <w:ind w:left="1134" w:hanging="283"/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</w:pPr>
      <w:r w:rsidRPr="009B6647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 xml:space="preserve">6.  Częściowe uzupełnienie skutych tynków na ścianie południowej w pasie 70 cm nad planowanym cokołem z tynku  mozaikowego " </w:t>
      </w:r>
      <w:proofErr w:type="spellStart"/>
      <w:r w:rsidRPr="009B6647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>lakma</w:t>
      </w:r>
      <w:proofErr w:type="spellEnd"/>
      <w:r w:rsidRPr="009B6647">
        <w:rPr>
          <w:rStyle w:val="Pogrubienie"/>
          <w:rFonts w:ascii="Tahoma" w:hAnsi="Tahoma" w:cs="Tahoma"/>
          <w:b w:val="0"/>
          <w:color w:val="auto"/>
          <w:sz w:val="14"/>
          <w:szCs w:val="16"/>
          <w:lang w:val="pl-PL"/>
        </w:rPr>
        <w:t xml:space="preserve">"   </w:t>
      </w:r>
    </w:p>
    <w:p w:rsidR="009B6647" w:rsidRPr="009B6647" w:rsidRDefault="009B6647" w:rsidP="009B6647">
      <w:pPr>
        <w:pStyle w:val="Bezodstpw"/>
        <w:spacing w:line="276" w:lineRule="auto"/>
        <w:ind w:left="993" w:hanging="142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7.  Demontaż parapetów zamontowanych na nowych oknach </w:t>
      </w:r>
    </w:p>
    <w:p w:rsidR="009B6647" w:rsidRPr="009B6647" w:rsidRDefault="009B6647" w:rsidP="009B6647">
      <w:pPr>
        <w:pStyle w:val="Bezodstpw"/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8.  Uzupełnienie wypłukanych spoin</w:t>
      </w:r>
    </w:p>
    <w:p w:rsidR="009B6647" w:rsidRPr="009B6647" w:rsidRDefault="009B6647" w:rsidP="009B6647">
      <w:pPr>
        <w:pStyle w:val="Bezodstpw"/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9.  Zdjęcie rur  spustowych i rynien</w:t>
      </w:r>
    </w:p>
    <w:p w:rsidR="009B6647" w:rsidRPr="009B6647" w:rsidRDefault="009B6647" w:rsidP="009B6647">
      <w:pPr>
        <w:ind w:firstLine="284"/>
        <w:rPr>
          <w:rFonts w:ascii="Tahoma" w:hAnsi="Tahoma" w:cs="Tahoma"/>
          <w:b/>
          <w:sz w:val="14"/>
          <w:szCs w:val="16"/>
          <w:u w:val="single"/>
        </w:rPr>
      </w:pPr>
    </w:p>
    <w:p w:rsidR="009B6647" w:rsidRDefault="009B6647" w:rsidP="009B6647">
      <w:pPr>
        <w:ind w:firstLine="284"/>
        <w:rPr>
          <w:rFonts w:ascii="Tahoma" w:hAnsi="Tahoma" w:cs="Tahoma"/>
          <w:b/>
          <w:sz w:val="14"/>
          <w:szCs w:val="16"/>
          <w:u w:val="single"/>
        </w:rPr>
      </w:pPr>
      <w:r w:rsidRPr="009B6647">
        <w:rPr>
          <w:rFonts w:ascii="Tahoma" w:hAnsi="Tahoma" w:cs="Tahoma"/>
          <w:b/>
          <w:sz w:val="14"/>
          <w:szCs w:val="16"/>
          <w:u w:val="single"/>
        </w:rPr>
        <w:t>IV. Wymiana stolarki</w:t>
      </w:r>
    </w:p>
    <w:p w:rsidR="009B6647" w:rsidRPr="009B6647" w:rsidRDefault="009B6647" w:rsidP="009B6647">
      <w:pPr>
        <w:ind w:firstLine="284"/>
        <w:rPr>
          <w:rFonts w:ascii="Tahoma" w:hAnsi="Tahoma" w:cs="Tahoma"/>
          <w:b/>
          <w:sz w:val="14"/>
          <w:szCs w:val="16"/>
          <w:u w:val="single"/>
        </w:rPr>
      </w:pPr>
    </w:p>
    <w:p w:rsidR="009B6647" w:rsidRPr="009B6647" w:rsidRDefault="009B6647" w:rsidP="009B6647">
      <w:pPr>
        <w:pStyle w:val="Bezodstpw"/>
        <w:ind w:hanging="1451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1. Drzwi wejściowe do budynku należy wymienić na drzwi nowe drewniane szt.2 </w:t>
      </w:r>
    </w:p>
    <w:p w:rsidR="009B6647" w:rsidRPr="009B6647" w:rsidRDefault="009B6647" w:rsidP="009B6647">
      <w:pPr>
        <w:pStyle w:val="Bezodstpw"/>
        <w:ind w:firstLine="709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Default="009B6647" w:rsidP="009B6647">
      <w:pPr>
        <w:ind w:left="567" w:hanging="283"/>
        <w:rPr>
          <w:rFonts w:ascii="Tahoma" w:hAnsi="Tahoma" w:cs="Tahoma"/>
          <w:b/>
          <w:sz w:val="14"/>
          <w:szCs w:val="16"/>
          <w:u w:val="single"/>
        </w:rPr>
      </w:pPr>
      <w:r w:rsidRPr="009B6647">
        <w:rPr>
          <w:rFonts w:ascii="Tahoma" w:hAnsi="Tahoma" w:cs="Tahoma"/>
          <w:b/>
          <w:sz w:val="14"/>
          <w:szCs w:val="16"/>
          <w:u w:val="single"/>
        </w:rPr>
        <w:t xml:space="preserve"> V.  </w:t>
      </w:r>
      <w:proofErr w:type="spellStart"/>
      <w:r w:rsidRPr="009B6647">
        <w:rPr>
          <w:rFonts w:ascii="Tahoma" w:hAnsi="Tahoma" w:cs="Tahoma"/>
          <w:b/>
          <w:sz w:val="14"/>
          <w:szCs w:val="16"/>
          <w:u w:val="single"/>
        </w:rPr>
        <w:t>Docieplenie</w:t>
      </w:r>
      <w:proofErr w:type="spellEnd"/>
      <w:r w:rsidRPr="009B6647">
        <w:rPr>
          <w:rFonts w:ascii="Tahoma" w:hAnsi="Tahoma" w:cs="Tahoma"/>
          <w:b/>
          <w:sz w:val="14"/>
          <w:szCs w:val="16"/>
          <w:u w:val="single"/>
        </w:rPr>
        <w:t xml:space="preserve"> ścian zewnętrznych</w:t>
      </w:r>
    </w:p>
    <w:p w:rsidR="009B6647" w:rsidRPr="009B6647" w:rsidRDefault="009B6647" w:rsidP="009B6647">
      <w:pPr>
        <w:ind w:left="567" w:hanging="283"/>
        <w:rPr>
          <w:rFonts w:ascii="Tahoma" w:hAnsi="Tahoma" w:cs="Tahoma"/>
          <w:b/>
          <w:sz w:val="14"/>
          <w:szCs w:val="16"/>
          <w:u w:val="single"/>
        </w:rPr>
      </w:pP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1.  Oklejanie płaszczyzn ścian styropianem EPS 70 gr. 14 cm, 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2.  Wzmacnianie  powierzchni siatką z włókien szklanych,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3.  Wzmocnienie narożników wypukłych i wklęsłych kątownikami systemowymi,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4.  Izolacja styropianem gr. 2 cm ościeży,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5.  Przewiduje się wyprawę elewacyjną mineralną w strukturze pow. tzw. „BARANEK lub  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     KORNIK” ,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6.  Malowanie elewacji farbą silikonową (kolor wypraw elewacyjnych wg projektu  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     kolorystyki),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7.  Montaż  nowych parapetów z blachy powlekanej,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8.  Cokół budynku należy ocieplić styropianem gr. 10 cm w celu zachowania krawędzi, 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     odcinającej cokół.(wysokość ok. 60 cm ponad poziom opaski betonowej),</w:t>
      </w:r>
    </w:p>
    <w:p w:rsid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284"/>
        <w:rPr>
          <w:rFonts w:ascii="Tahoma" w:eastAsia="Times New Roman" w:hAnsi="Tahoma" w:cs="Tahoma"/>
          <w:caps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9.  Malowanie ścian ponad cokołem farbami silikonowymi - na cokole tynk mozaikowy na żywicach akrylowych np. LAKMA nie wymagający malowania . </w:t>
      </w:r>
    </w:p>
    <w:p w:rsidR="009B6647" w:rsidRPr="009B6647" w:rsidRDefault="009B6647" w:rsidP="009B6647">
      <w:pPr>
        <w:pStyle w:val="Bezodstpw"/>
        <w:tabs>
          <w:tab w:val="left" w:pos="709"/>
        </w:tabs>
        <w:spacing w:line="276" w:lineRule="auto"/>
        <w:ind w:left="993" w:hanging="709"/>
        <w:rPr>
          <w:rFonts w:ascii="Tahoma" w:eastAsia="Times New Roman" w:hAnsi="Tahoma" w:cs="Tahoma"/>
          <w:caps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b/>
          <w:color w:val="auto"/>
          <w:sz w:val="14"/>
          <w:szCs w:val="16"/>
          <w:u w:val="single"/>
          <w:lang w:val="pl-PL"/>
        </w:rPr>
        <w:t>VI.  Naprawa  dachu</w:t>
      </w:r>
    </w:p>
    <w:p w:rsidR="009B6647" w:rsidRPr="009B6647" w:rsidRDefault="009B6647" w:rsidP="009B6647">
      <w:pPr>
        <w:pStyle w:val="Bezodstpw"/>
        <w:tabs>
          <w:tab w:val="left" w:pos="993"/>
        </w:tabs>
        <w:spacing w:line="276" w:lineRule="auto"/>
        <w:outlineLvl w:val="1"/>
        <w:rPr>
          <w:rFonts w:ascii="Tahoma" w:hAnsi="Tahoma" w:cs="Tahoma"/>
          <w:color w:val="auto"/>
          <w:sz w:val="14"/>
          <w:szCs w:val="16"/>
          <w:lang w:val="pl-PL"/>
        </w:rPr>
      </w:pPr>
    </w:p>
    <w:p w:rsidR="009B6647" w:rsidRPr="009B6647" w:rsidRDefault="009B6647" w:rsidP="009B6647">
      <w:pPr>
        <w:pStyle w:val="Bezodstpw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1.  Wymiana pokrycia dachowego z </w:t>
      </w:r>
      <w:proofErr w:type="spellStart"/>
      <w:r w:rsidRPr="009B6647">
        <w:rPr>
          <w:rFonts w:ascii="Tahoma" w:hAnsi="Tahoma" w:cs="Tahoma"/>
          <w:color w:val="auto"/>
          <w:sz w:val="14"/>
          <w:szCs w:val="16"/>
          <w:lang w:val="pl-PL"/>
        </w:rPr>
        <w:t>onduliny</w:t>
      </w:r>
      <w:proofErr w:type="spellEnd"/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na pokrycie z </w:t>
      </w:r>
      <w:proofErr w:type="spellStart"/>
      <w:r w:rsidRPr="009B6647">
        <w:rPr>
          <w:rFonts w:ascii="Tahoma" w:hAnsi="Tahoma" w:cs="Tahoma"/>
          <w:color w:val="auto"/>
          <w:sz w:val="14"/>
          <w:szCs w:val="16"/>
          <w:lang w:val="pl-PL"/>
        </w:rPr>
        <w:t>blachodachówki</w:t>
      </w:r>
      <w:proofErr w:type="spellEnd"/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 na płaci od podwórka</w:t>
      </w:r>
    </w:p>
    <w:p w:rsidR="009B6647" w:rsidRPr="009B6647" w:rsidRDefault="009B6647" w:rsidP="009B6647">
      <w:pPr>
        <w:pStyle w:val="Bezodstpw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2.  Wymiana  zniszczonych odcinków  rynien i rur spustowych</w:t>
      </w:r>
    </w:p>
    <w:p w:rsidR="009B6647" w:rsidRPr="009B6647" w:rsidRDefault="009B6647" w:rsidP="009B6647">
      <w:pPr>
        <w:pStyle w:val="Bezodstpw"/>
        <w:ind w:left="993" w:hanging="284"/>
        <w:rPr>
          <w:rFonts w:ascii="Tahoma" w:hAnsi="Tahoma" w:cs="Tahoma"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 xml:space="preserve">2.  Wykonanie nowych obróbek blacharskich </w:t>
      </w:r>
    </w:p>
    <w:p w:rsidR="009B6647" w:rsidRPr="009B6647" w:rsidRDefault="009B6647" w:rsidP="009B6647">
      <w:pPr>
        <w:pStyle w:val="Bezodstpw"/>
        <w:ind w:left="993" w:hanging="284"/>
        <w:rPr>
          <w:rFonts w:ascii="Tahoma" w:hAnsi="Tahoma" w:cs="Tahoma"/>
          <w:b/>
          <w:color w:val="auto"/>
          <w:sz w:val="14"/>
          <w:szCs w:val="16"/>
          <w:lang w:val="pl-PL"/>
        </w:rPr>
      </w:pPr>
      <w:r w:rsidRPr="009B6647">
        <w:rPr>
          <w:rFonts w:ascii="Tahoma" w:hAnsi="Tahoma" w:cs="Tahoma"/>
          <w:color w:val="auto"/>
          <w:sz w:val="14"/>
          <w:szCs w:val="16"/>
          <w:lang w:val="pl-PL"/>
        </w:rPr>
        <w:t>3.  Zawieszenie  rur spustowych.</w:t>
      </w:r>
    </w:p>
    <w:p w:rsidR="00D33AE9" w:rsidRPr="00D33AE9" w:rsidRDefault="00D33AE9" w:rsidP="00D33AE9">
      <w:pPr>
        <w:pStyle w:val="Bezodstpw"/>
        <w:ind w:hanging="2160"/>
        <w:rPr>
          <w:b/>
          <w:color w:val="auto"/>
          <w:u w:val="single"/>
          <w:lang w:val="pl-PL"/>
        </w:rPr>
      </w:pPr>
    </w:p>
    <w:p w:rsidR="001C4B23" w:rsidRPr="001C4B23" w:rsidRDefault="001C4B23" w:rsidP="001C4B23">
      <w:pPr>
        <w:pStyle w:val="Bezodstpw"/>
        <w:ind w:left="1004" w:hanging="295"/>
        <w:rPr>
          <w:rFonts w:ascii="Tahoma" w:hAnsi="Tahoma" w:cs="Tahoma"/>
          <w:color w:val="auto"/>
          <w:sz w:val="10"/>
          <w:lang w:val="pl-PL"/>
        </w:rPr>
      </w:pPr>
    </w:p>
    <w:p w:rsidR="00AD4D65" w:rsidRDefault="006B4D21" w:rsidP="004D563E">
      <w:pPr>
        <w:keepLines/>
        <w:autoSpaceDE w:val="0"/>
        <w:autoSpaceDN w:val="0"/>
        <w:adjustRightInd w:val="0"/>
        <w:spacing w:line="360" w:lineRule="auto"/>
        <w:ind w:left="426" w:hanging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1.3.1. Wymagania ogólne należy rozumieć i stosować w powiązaniu z </w:t>
      </w:r>
      <w:r w:rsidR="00412760">
        <w:rPr>
          <w:rFonts w:ascii="Tahoma" w:hAnsi="Tahoma" w:cs="Tahoma"/>
          <w:b/>
          <w:color w:val="000000"/>
          <w:sz w:val="14"/>
          <w:szCs w:val="14"/>
        </w:rPr>
        <w:t xml:space="preserve">Polskimi Normami, Instrukcjami oraz  </w:t>
      </w:r>
      <w:r w:rsidR="004D563E">
        <w:rPr>
          <w:rFonts w:ascii="Tahoma" w:hAnsi="Tahoma" w:cs="Tahoma"/>
          <w:b/>
          <w:color w:val="000000"/>
          <w:sz w:val="14"/>
          <w:szCs w:val="14"/>
        </w:rPr>
        <w:t xml:space="preserve">szczegółowymi </w:t>
      </w:r>
      <w:r w:rsidR="00412760">
        <w:rPr>
          <w:rFonts w:ascii="Tahoma" w:hAnsi="Tahoma" w:cs="Tahoma"/>
          <w:b/>
          <w:color w:val="000000"/>
          <w:sz w:val="14"/>
          <w:szCs w:val="14"/>
        </w:rPr>
        <w:t xml:space="preserve">wytycznymi wykonania </w:t>
      </w:r>
      <w:r w:rsidR="004D563E">
        <w:rPr>
          <w:rFonts w:ascii="Tahoma" w:hAnsi="Tahoma" w:cs="Tahoma"/>
          <w:b/>
          <w:color w:val="000000"/>
          <w:sz w:val="14"/>
          <w:szCs w:val="14"/>
        </w:rPr>
        <w:t>robót opisanymi  i  wymaganiami stawianymi  przez producentów materiałów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</w:p>
    <w:p w:rsidR="00203BFA" w:rsidRDefault="006B4D21" w:rsidP="00295771">
      <w:pPr>
        <w:pStyle w:val="znormal"/>
        <w:widowControl/>
        <w:spacing w:line="276" w:lineRule="auto"/>
        <w:rPr>
          <w:rFonts w:ascii="Tahoma" w:hAnsi="Tahoma" w:cs="Tahoma"/>
          <w:sz w:val="14"/>
          <w:szCs w:val="16"/>
          <w:u w:val="single"/>
        </w:rPr>
      </w:pPr>
      <w:r w:rsidRPr="001C6862">
        <w:rPr>
          <w:rFonts w:ascii="Tahoma" w:hAnsi="Tahoma" w:cs="Tahoma"/>
          <w:sz w:val="14"/>
          <w:szCs w:val="14"/>
        </w:rPr>
        <w:t xml:space="preserve">  </w:t>
      </w:r>
      <w:r w:rsidR="00941720">
        <w:rPr>
          <w:rFonts w:ascii="Tahoma" w:hAnsi="Tahoma" w:cs="Tahoma"/>
          <w:sz w:val="14"/>
          <w:szCs w:val="14"/>
        </w:rPr>
        <w:t xml:space="preserve">      </w:t>
      </w:r>
      <w:r w:rsidR="00AD4D65" w:rsidRPr="0030161D">
        <w:rPr>
          <w:rFonts w:ascii="Tahoma" w:hAnsi="Tahoma" w:cs="Tahoma"/>
          <w:sz w:val="14"/>
        </w:rPr>
        <w:t>Wymagania ogólne wg PN-EN 206-1:2003.</w:t>
      </w:r>
      <w:r w:rsidR="00203BFA" w:rsidRPr="00203BFA">
        <w:rPr>
          <w:rFonts w:ascii="Tahoma" w:hAnsi="Tahoma" w:cs="Tahoma"/>
          <w:sz w:val="14"/>
          <w:szCs w:val="16"/>
          <w:u w:val="single"/>
        </w:rPr>
        <w:t xml:space="preserve"> </w:t>
      </w:r>
      <w:r w:rsidR="00203BFA" w:rsidRPr="00941720">
        <w:rPr>
          <w:rFonts w:ascii="Tahoma" w:hAnsi="Tahoma" w:cs="Tahoma"/>
          <w:sz w:val="14"/>
          <w:szCs w:val="16"/>
          <w:u w:val="single"/>
        </w:rPr>
        <w:t xml:space="preserve">Naprawa murów </w:t>
      </w:r>
      <w:r w:rsidR="00203BFA">
        <w:rPr>
          <w:rFonts w:ascii="Tahoma" w:hAnsi="Tahoma" w:cs="Tahoma"/>
          <w:sz w:val="14"/>
          <w:szCs w:val="16"/>
          <w:u w:val="single"/>
        </w:rPr>
        <w:t>wg programu konserwatorskiego</w:t>
      </w:r>
    </w:p>
    <w:p w:rsidR="00295771" w:rsidRDefault="00295771">
      <w:pPr>
        <w:keepLines/>
        <w:autoSpaceDE w:val="0"/>
        <w:autoSpaceDN w:val="0"/>
        <w:adjustRightInd w:val="0"/>
        <w:spacing w:line="360" w:lineRule="auto"/>
        <w:ind w:left="567" w:hanging="552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567" w:hanging="552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1.3.2. Niezależnie od postanowień Warunków Szczególnych normy państwowe, instrukcje   </w:t>
      </w:r>
    </w:p>
    <w:p w:rsidR="006B4D21" w:rsidRPr="001C6862" w:rsidRDefault="006B4D21" w:rsidP="00975F52">
      <w:pPr>
        <w:keepLines/>
        <w:autoSpaceDE w:val="0"/>
        <w:autoSpaceDN w:val="0"/>
        <w:adjustRightInd w:val="0"/>
        <w:spacing w:line="360" w:lineRule="auto"/>
        <w:ind w:left="567" w:hanging="552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           i przepisy  wymienione w Specyfikacjach Technicznych będą stosowane przez  Wykonawcę  w języku polskim.</w:t>
      </w:r>
    </w:p>
    <w:p w:rsidR="00975F52" w:rsidRDefault="00975F52">
      <w:pPr>
        <w:keepLines/>
        <w:autoSpaceDE w:val="0"/>
        <w:autoSpaceDN w:val="0"/>
        <w:adjustRightInd w:val="0"/>
        <w:spacing w:line="360" w:lineRule="auto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1.4.   Ogólne wymagania dotyczące Robót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   </w:t>
      </w:r>
      <w:r w:rsidR="00ED597E"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Wykonawca Robót jest odpowiedzialny za jakość ich wykonania oraz za ich zgodność z </w:t>
      </w:r>
    </w:p>
    <w:p w:rsidR="006B4D21" w:rsidRPr="001C6862" w:rsidRDefault="00D849BF" w:rsidP="00ED597E">
      <w:pPr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sz w:val="14"/>
          <w:szCs w:val="14"/>
        </w:rPr>
        <w:t xml:space="preserve">           </w:t>
      </w:r>
      <w:r w:rsidR="006B4D21" w:rsidRPr="001C6862">
        <w:rPr>
          <w:rFonts w:ascii="Tahoma" w:hAnsi="Tahoma" w:cs="Tahoma"/>
          <w:sz w:val="14"/>
          <w:szCs w:val="14"/>
        </w:rPr>
        <w:t xml:space="preserve">Dokumentacją Projektową, ST i poleceniami </w:t>
      </w:r>
      <w:r w:rsidR="00DF3E31" w:rsidRPr="001C6862">
        <w:rPr>
          <w:rFonts w:ascii="Tahoma" w:hAnsi="Tahoma" w:cs="Tahoma"/>
          <w:sz w:val="14"/>
          <w:szCs w:val="14"/>
        </w:rPr>
        <w:t>inspektora nadzoru</w:t>
      </w:r>
      <w:r w:rsidR="006B4D21" w:rsidRPr="001C6862">
        <w:rPr>
          <w:rFonts w:ascii="Tahoma" w:hAnsi="Tahoma" w:cs="Tahoma"/>
          <w:sz w:val="14"/>
          <w:szCs w:val="14"/>
        </w:rPr>
        <w:t>.</w:t>
      </w:r>
    </w:p>
    <w:p w:rsidR="00ED597E" w:rsidRPr="001C6862" w:rsidRDefault="006B4D21">
      <w:pPr>
        <w:keepLines/>
        <w:tabs>
          <w:tab w:val="left" w:pos="720"/>
        </w:tabs>
        <w:autoSpaceDE w:val="0"/>
        <w:autoSpaceDN w:val="0"/>
        <w:adjustRightInd w:val="0"/>
        <w:spacing w:line="360" w:lineRule="auto"/>
        <w:ind w:left="15" w:hanging="1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ab/>
      </w:r>
    </w:p>
    <w:p w:rsidR="006B4D21" w:rsidRPr="001C6862" w:rsidRDefault="006B4D21">
      <w:pPr>
        <w:keepLines/>
        <w:tabs>
          <w:tab w:val="left" w:pos="720"/>
        </w:tabs>
        <w:autoSpaceDE w:val="0"/>
        <w:autoSpaceDN w:val="0"/>
        <w:adjustRightInd w:val="0"/>
        <w:spacing w:line="360" w:lineRule="auto"/>
        <w:ind w:left="15" w:hanging="1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1.4.1. Przekazanie Terenu Budowy</w:t>
      </w:r>
    </w:p>
    <w:p w:rsidR="00B77F7A" w:rsidRPr="001C6862" w:rsidRDefault="006B4D21" w:rsidP="00B77F7A">
      <w:pPr>
        <w:keepLines/>
        <w:autoSpaceDE w:val="0"/>
        <w:autoSpaceDN w:val="0"/>
        <w:adjustRightInd w:val="0"/>
        <w:spacing w:line="360" w:lineRule="auto"/>
        <w:ind w:left="426" w:hanging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   </w:t>
      </w:r>
      <w:r w:rsidR="00B77F7A"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Zamawiający w terminie określonym w umowie przekaże Wykonawcy Teren Budowy wraz   ze  wszystkimi wymaganymi uzgodnieniami prawnymi </w:t>
      </w:r>
      <w:r w:rsidR="00B77F7A" w:rsidRPr="001C6862">
        <w:rPr>
          <w:rFonts w:ascii="Tahoma" w:hAnsi="Tahoma" w:cs="Tahoma"/>
          <w:color w:val="000000"/>
          <w:sz w:val="14"/>
          <w:szCs w:val="14"/>
        </w:rPr>
        <w:t xml:space="preserve">i administracyjnymi, Dziennik 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Budowy  </w:t>
      </w:r>
      <w:r w:rsidR="00B77F7A" w:rsidRPr="001C6862">
        <w:rPr>
          <w:rFonts w:ascii="Tahoma" w:hAnsi="Tahoma" w:cs="Tahoma"/>
          <w:color w:val="000000"/>
          <w:sz w:val="14"/>
          <w:szCs w:val="14"/>
        </w:rPr>
        <w:t xml:space="preserve">oraz dwa egzemplarze Dokumentacji Projektowej i dwa komplety  S T. </w:t>
      </w:r>
    </w:p>
    <w:p w:rsidR="006B4D21" w:rsidRPr="001C6862" w:rsidRDefault="00B77F7A" w:rsidP="00B77F7A">
      <w:pPr>
        <w:keepLines/>
        <w:autoSpaceDE w:val="0"/>
        <w:autoSpaceDN w:val="0"/>
        <w:adjustRightInd w:val="0"/>
        <w:spacing w:line="360" w:lineRule="auto"/>
        <w:ind w:left="426" w:hanging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</w:t>
      </w:r>
    </w:p>
    <w:p w:rsidR="006B4D21" w:rsidRPr="001C6862" w:rsidRDefault="006B4D21" w:rsidP="00B77F7A">
      <w:pPr>
        <w:keepLines/>
        <w:autoSpaceDE w:val="0"/>
        <w:autoSpaceDN w:val="0"/>
        <w:adjustRightInd w:val="0"/>
        <w:spacing w:line="480" w:lineRule="auto"/>
        <w:ind w:left="567" w:hanging="567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1.4.2. Dokumentacja Projektowa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   Przetargowa Dokumentacja Projektowa będzie zawierać :</w:t>
      </w:r>
    </w:p>
    <w:p w:rsidR="006B4D21" w:rsidRPr="001C6862" w:rsidRDefault="006B4D21" w:rsidP="0052320D">
      <w:pPr>
        <w:keepLines/>
        <w:autoSpaceDE w:val="0"/>
        <w:autoSpaceDN w:val="0"/>
        <w:adjustRightInd w:val="0"/>
        <w:spacing w:line="360" w:lineRule="auto"/>
        <w:ind w:left="555" w:right="136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projekt architektoniczno- budowlany wraz z opisem robót</w:t>
      </w:r>
    </w:p>
    <w:p w:rsidR="006B4D21" w:rsidRPr="001C6862" w:rsidRDefault="006B4D21" w:rsidP="00DF3E31">
      <w:pPr>
        <w:spacing w:line="360" w:lineRule="auto"/>
        <w:ind w:firstLine="567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- przedmiary robót </w:t>
      </w:r>
    </w:p>
    <w:p w:rsidR="006B4D21" w:rsidRPr="001C6862" w:rsidRDefault="006B4D21" w:rsidP="00DF3E31">
      <w:pPr>
        <w:spacing w:line="360" w:lineRule="auto"/>
        <w:ind w:firstLine="567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informację dotyczącą bezpieczeństwa i ochrony zdrowia.</w:t>
      </w:r>
    </w:p>
    <w:p w:rsidR="006B4D21" w:rsidRPr="001C6862" w:rsidRDefault="00412760">
      <w:pPr>
        <w:keepLines/>
        <w:autoSpaceDE w:val="0"/>
        <w:autoSpaceDN w:val="0"/>
        <w:adjustRightInd w:val="0"/>
        <w:spacing w:line="360" w:lineRule="auto"/>
        <w:ind w:left="567" w:right="1365" w:hanging="12"/>
        <w:rPr>
          <w:rFonts w:ascii="Tahoma" w:hAnsi="Tahoma" w:cs="Tahoma"/>
          <w:color w:val="000000"/>
          <w:sz w:val="14"/>
          <w:szCs w:val="14"/>
        </w:rPr>
      </w:pPr>
      <w:r>
        <w:rPr>
          <w:rFonts w:ascii="Tahoma" w:hAnsi="Tahoma" w:cs="Tahoma"/>
          <w:color w:val="000000"/>
          <w:sz w:val="14"/>
          <w:szCs w:val="14"/>
        </w:rPr>
        <w:t xml:space="preserve">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Dokumentacja Projektowa, którą Zamawiający przekaże Wykonawcy po podpisaniu Umowy  będzie zawierać będzie projekty architektoniczno-budowlane i instalacyjne uzupełnione opisami uszczegóławiającymi w zakresie i stopniu dokładności niezbędnym do realizacji robót budowlanych.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555" w:hanging="540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</w:t>
      </w:r>
      <w:r w:rsidR="00963CBD" w:rsidRPr="001C6862">
        <w:rPr>
          <w:rFonts w:ascii="Tahoma" w:hAnsi="Tahoma" w:cs="Tahoma"/>
          <w:color w:val="000000"/>
          <w:sz w:val="14"/>
          <w:szCs w:val="14"/>
        </w:rPr>
        <w:t xml:space="preserve">    </w:t>
      </w:r>
      <w:r w:rsidR="00DF3E31" w:rsidRPr="001C6862">
        <w:rPr>
          <w:rFonts w:ascii="Tahoma" w:hAnsi="Tahoma" w:cs="Tahoma"/>
          <w:color w:val="000000"/>
          <w:sz w:val="14"/>
          <w:szCs w:val="14"/>
        </w:rPr>
        <w:t xml:space="preserve"> 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="00256582">
        <w:rPr>
          <w:rFonts w:ascii="Tahoma" w:hAnsi="Tahoma" w:cs="Tahoma"/>
          <w:color w:val="000000"/>
          <w:sz w:val="14"/>
          <w:szCs w:val="14"/>
        </w:rPr>
        <w:t xml:space="preserve">  </w:t>
      </w:r>
      <w:r w:rsidRPr="001C6862">
        <w:rPr>
          <w:rFonts w:ascii="Tahoma" w:hAnsi="Tahoma" w:cs="Tahoma"/>
          <w:color w:val="000000"/>
          <w:sz w:val="14"/>
          <w:szCs w:val="14"/>
        </w:rPr>
        <w:t>Wykonawca zobowiązany jest w cenie umowy opracować dokumentację;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 w:firstLine="55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1. Projekt organizacji i harmonogram Robót</w:t>
      </w:r>
    </w:p>
    <w:p w:rsidR="006B4D21" w:rsidRPr="001C6862" w:rsidRDefault="006B4D21">
      <w:pPr>
        <w:keepLines/>
        <w:autoSpaceDE w:val="0"/>
        <w:autoSpaceDN w:val="0"/>
        <w:adjustRightInd w:val="0"/>
        <w:spacing w:line="480" w:lineRule="auto"/>
        <w:ind w:right="1365" w:firstLine="55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2. Plan Bioz</w:t>
      </w:r>
    </w:p>
    <w:p w:rsidR="00716675" w:rsidRDefault="00716675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lastRenderedPageBreak/>
        <w:t>1.4.3. Zgodność Robót z Dokumentacją Projektową i ST</w:t>
      </w:r>
    </w:p>
    <w:p w:rsidR="006B4D21" w:rsidRPr="001C6862" w:rsidRDefault="006B4D21" w:rsidP="0052320D">
      <w:pPr>
        <w:keepLines/>
        <w:autoSpaceDE w:val="0"/>
        <w:autoSpaceDN w:val="0"/>
        <w:adjustRightInd w:val="0"/>
        <w:spacing w:line="276" w:lineRule="auto"/>
        <w:ind w:left="567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Dokumentacja Projektowa, Specyfikacje Techniczne oraz dodatkowe dokumenty przekazane      </w:t>
      </w:r>
    </w:p>
    <w:p w:rsidR="006B4D21" w:rsidRPr="001C6862" w:rsidRDefault="006B4D21" w:rsidP="0052320D">
      <w:pPr>
        <w:keepLines/>
        <w:autoSpaceDE w:val="0"/>
        <w:autoSpaceDN w:val="0"/>
        <w:adjustRightInd w:val="0"/>
        <w:spacing w:line="276" w:lineRule="auto"/>
        <w:ind w:left="567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przez Koordynatora</w:t>
      </w:r>
      <w:r w:rsidR="00DF3E31" w:rsidRPr="001C6862">
        <w:rPr>
          <w:rFonts w:ascii="Tahoma" w:hAnsi="Tahoma" w:cs="Tahoma"/>
          <w:color w:val="000000"/>
          <w:sz w:val="14"/>
          <w:szCs w:val="14"/>
        </w:rPr>
        <w:t xml:space="preserve"> zadania,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Wykonawcy stanowią część umowy (kontraktu), a wymagania  </w:t>
      </w:r>
    </w:p>
    <w:p w:rsidR="006B4D21" w:rsidRPr="001C6862" w:rsidRDefault="006B4D21" w:rsidP="0052320D">
      <w:pPr>
        <w:keepLines/>
        <w:autoSpaceDE w:val="0"/>
        <w:autoSpaceDN w:val="0"/>
        <w:adjustRightInd w:val="0"/>
        <w:spacing w:line="276" w:lineRule="auto"/>
        <w:ind w:left="567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wyszczególnione  choćby w jednym z nich są obowiązujące dla Wykonawcy, tak jakby zawarte </w:t>
      </w:r>
    </w:p>
    <w:p w:rsidR="006B4D21" w:rsidRPr="001C6862" w:rsidRDefault="006B4D21" w:rsidP="0052320D">
      <w:pPr>
        <w:spacing w:line="276" w:lineRule="auto"/>
        <w:ind w:firstLine="567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były w całej  dokumentacji.</w:t>
      </w:r>
    </w:p>
    <w:p w:rsidR="006B4D21" w:rsidRPr="001C6862" w:rsidRDefault="006B4D21" w:rsidP="0052320D">
      <w:pPr>
        <w:spacing w:line="276" w:lineRule="auto"/>
        <w:ind w:left="567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nie może wykorzystywać błędów lub opuszczeń w Dokumentacji Projektowej, a o ich wykryciu powinien natychmiast powiadomić Koordynatora, który dokona odpowiednich zmian lub poprawek. W przypadku rozbieżności opis wymiarów ważniejszy jest od odczytów ze skali rysunków. Wszystkie wykonane Roboty i dostarczone materiały będą zgodne z Dokumentacją Projektową i ST.</w:t>
      </w:r>
    </w:p>
    <w:p w:rsidR="006B4D21" w:rsidRPr="001C6862" w:rsidRDefault="006B4D21" w:rsidP="00A4141E">
      <w:pPr>
        <w:spacing w:line="360" w:lineRule="auto"/>
        <w:ind w:left="567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Dane określone w Dokumentacji projektowej i w ST będą uważane za wartości docelowe, od których dopuszczalne są odchylenia w ramach określonego przedziału tolerancji. Cechy materiałów i elementów budowli muszą być jednorodne i wykazywać bliską zgodność z określonymi wymaganiami, a rozrzuty tych cech nie mogą przekraczać dopuszczalnego przedziału tolerancji.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555" w:right="1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 przypadku gdy materiały lub Roboty nie będą w pełni zgodne z Dokumentacją Projektową lub ST i wpłynie to na nie</w:t>
      </w:r>
      <w:r w:rsidR="00A4141E"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zadawalającą jakość elementu budowli, to takie materiały będą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480" w:lineRule="auto"/>
        <w:ind w:left="555" w:right="1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niezwłocznie zastąpione innymi, a Roboty rozebrane na koszt wykonawcy.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1.4.4. Zabezpieczenie Terenu Budowy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555" w:right="1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Wykonawca jest zobowiązany do zabezpieczenia Terenu Budowy w okresie trwania realizacji budowy, aż do zakończenia i odbioru ostatecznego Robót. </w:t>
      </w:r>
    </w:p>
    <w:p w:rsidR="006B4D21" w:rsidRPr="001C6862" w:rsidRDefault="006B4D21" w:rsidP="00DF3E31">
      <w:pPr>
        <w:keepLines/>
        <w:autoSpaceDE w:val="0"/>
        <w:autoSpaceDN w:val="0"/>
        <w:adjustRightInd w:val="0"/>
        <w:spacing w:line="360" w:lineRule="auto"/>
        <w:ind w:left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dostarczy, zainstaluje i będzie utrzymywać tymczasowe urządzenia zabezpieczające, w tym ogrodzenia, poręcze, oświetlenie, znaki ostrzegawcze, dozorców, wszelkie inne środki niezbędne do ochrony Robót. Koszt zabezpieczenia Terenu Budowy nie podlega odrębnej zapłacie i przyjmuje się, że jest włączony w cenę umowną.</w:t>
      </w:r>
    </w:p>
    <w:p w:rsidR="00A4141E" w:rsidRPr="001C6862" w:rsidRDefault="00A4141E" w:rsidP="00DF3E31">
      <w:pPr>
        <w:keepLines/>
        <w:autoSpaceDE w:val="0"/>
        <w:autoSpaceDN w:val="0"/>
        <w:adjustRightInd w:val="0"/>
        <w:spacing w:line="360" w:lineRule="auto"/>
        <w:ind w:left="555"/>
        <w:jc w:val="both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 w:rsidP="009F0389">
      <w:pPr>
        <w:spacing w:line="360" w:lineRule="auto"/>
        <w:rPr>
          <w:rFonts w:ascii="Tahoma" w:hAnsi="Tahoma" w:cs="Tahoma"/>
          <w:b/>
          <w:sz w:val="14"/>
          <w:szCs w:val="14"/>
        </w:rPr>
      </w:pPr>
      <w:r w:rsidRPr="001C6862">
        <w:rPr>
          <w:rFonts w:ascii="Tahoma" w:hAnsi="Tahoma" w:cs="Tahoma"/>
          <w:b/>
          <w:sz w:val="14"/>
          <w:szCs w:val="14"/>
        </w:rPr>
        <w:t>1.4.5. Ochrona środowiska w czasie wykonywania Robót</w:t>
      </w:r>
    </w:p>
    <w:p w:rsidR="006B4D21" w:rsidRPr="001C6862" w:rsidRDefault="006B4D21" w:rsidP="00A4141E">
      <w:pPr>
        <w:spacing w:line="360" w:lineRule="auto"/>
        <w:ind w:left="567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Wykonawca ma obowiązek znać i stosować w czasie prowadzenia Robót wszelkie przepisy dotyczące ochrony środowiska naturalnego. W okresie trwania budowy i wykańczania Robót Wykonawca będzie:</w:t>
      </w:r>
    </w:p>
    <w:p w:rsidR="006B4D21" w:rsidRPr="001C6862" w:rsidRDefault="006B4D21" w:rsidP="00A4141E">
      <w:pPr>
        <w:spacing w:line="360" w:lineRule="auto"/>
        <w:ind w:left="567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 xml:space="preserve">a)  </w:t>
      </w:r>
      <w:r w:rsidR="00A4141E" w:rsidRPr="001C6862">
        <w:rPr>
          <w:rFonts w:ascii="Tahoma" w:hAnsi="Tahoma" w:cs="Tahoma"/>
          <w:sz w:val="14"/>
          <w:szCs w:val="14"/>
        </w:rPr>
        <w:t xml:space="preserve">  </w:t>
      </w:r>
      <w:r w:rsidRPr="001C6862">
        <w:rPr>
          <w:rFonts w:ascii="Tahoma" w:hAnsi="Tahoma" w:cs="Tahoma"/>
          <w:sz w:val="14"/>
          <w:szCs w:val="14"/>
        </w:rPr>
        <w:t>utrzymywać Teren Budowy i wykopy w stanie bez wody stojącej,</w:t>
      </w:r>
    </w:p>
    <w:p w:rsidR="006B4D21" w:rsidRPr="001C6862" w:rsidRDefault="006B4D21" w:rsidP="00A4141E">
      <w:pPr>
        <w:spacing w:line="360" w:lineRule="auto"/>
        <w:ind w:left="851" w:hanging="284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 xml:space="preserve">b) </w:t>
      </w:r>
      <w:r w:rsidR="00A4141E" w:rsidRPr="001C6862">
        <w:rPr>
          <w:rFonts w:ascii="Tahoma" w:hAnsi="Tahoma" w:cs="Tahoma"/>
          <w:sz w:val="14"/>
          <w:szCs w:val="14"/>
        </w:rPr>
        <w:t xml:space="preserve">  </w:t>
      </w:r>
      <w:r w:rsidRPr="001C6862">
        <w:rPr>
          <w:rFonts w:ascii="Tahoma" w:hAnsi="Tahoma" w:cs="Tahoma"/>
          <w:sz w:val="14"/>
          <w:szCs w:val="14"/>
        </w:rPr>
        <w:t xml:space="preserve">podejmować wszelkie uzasadnione kroki mające na celu stosowanie się do przepisów i norm dotyczących ochrony środowiska na terenie i wokół Terenu Budowy oraz będzie unikać </w:t>
      </w:r>
      <w:r w:rsidRPr="001C6862">
        <w:rPr>
          <w:rFonts w:ascii="Tahoma" w:hAnsi="Tahoma" w:cs="Tahoma"/>
          <w:color w:val="000000"/>
          <w:sz w:val="14"/>
          <w:szCs w:val="14"/>
        </w:rPr>
        <w:t>uszkodzeń lub uciążliwości dla osób lub własności społecznej i innych, a wynikających ze skażenia, hałasu lub innych przyczyn powstałych w następstwie jego sposobu działania. Stosując się do tych wymagań, będzie miał szczególny wzgląd na: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 w:firstLine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1)   Lokalizację  magazynów, składowisk i dróg dojazdowych.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 w:firstLine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2)   Środki ostrożności i zabezpieczenia przed: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firstLine="82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a) zanieczyszczeniem zbiorników i cieków wodnych pyłami lub substancjami toksycznymi,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525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1C6862">
        <w:rPr>
          <w:rFonts w:ascii="Tahoma" w:hAnsi="Tahoma" w:cs="Tahoma"/>
          <w:color w:val="000000"/>
          <w:sz w:val="14"/>
          <w:szCs w:val="14"/>
        </w:rPr>
        <w:t>b) zanieczyszczeniem powietrza pyłami i gazami,</w:t>
      </w:r>
    </w:p>
    <w:p w:rsidR="006B4D21" w:rsidRPr="009520B3" w:rsidRDefault="006B4D21">
      <w:pPr>
        <w:keepLines/>
        <w:autoSpaceDE w:val="0"/>
        <w:autoSpaceDN w:val="0"/>
        <w:adjustRightInd w:val="0"/>
        <w:spacing w:line="480" w:lineRule="auto"/>
        <w:ind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      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 </w:t>
      </w:r>
      <w:r w:rsidR="00B77F7A" w:rsidRPr="001C6862">
        <w:rPr>
          <w:rFonts w:ascii="Tahoma" w:hAnsi="Tahoma" w:cs="Tahoma"/>
          <w:b/>
          <w:color w:val="000000"/>
          <w:sz w:val="14"/>
          <w:szCs w:val="14"/>
        </w:rPr>
        <w:t xml:space="preserve">   </w:t>
      </w:r>
      <w:r w:rsidRPr="009520B3">
        <w:rPr>
          <w:rFonts w:ascii="Tahoma" w:hAnsi="Tahoma" w:cs="Tahoma"/>
          <w:color w:val="000000"/>
          <w:sz w:val="14"/>
          <w:szCs w:val="14"/>
        </w:rPr>
        <w:t>c) możliwością powstania pożaru.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48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1.4.6. Ochrona przeciwpożarowa</w:t>
      </w:r>
      <w:r w:rsidR="00486FBB" w:rsidRPr="001C6862">
        <w:rPr>
          <w:rFonts w:ascii="Tahoma" w:hAnsi="Tahoma" w:cs="Tahoma"/>
          <w:b/>
          <w:color w:val="000000"/>
          <w:sz w:val="14"/>
          <w:szCs w:val="14"/>
        </w:rPr>
        <w:t xml:space="preserve"> 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firstLine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będzie przestrzegać przepisów ochrony przeciwpożarowej.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555" w:right="1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będzie utrzymywać sprawny sprzęt przeciwpożarowy wymagany przez odpowiednie przepisy na terenie budowy oraz w maszynach i pojazdach.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Materiały łatwopalne będą składowane w sposób zgodny z odpowiednimi przepisami i zabezpieczone przed dostępem osób trzecich.</w:t>
      </w:r>
    </w:p>
    <w:p w:rsidR="006B4D21" w:rsidRPr="001C6862" w:rsidRDefault="006B4D21" w:rsidP="00B77F7A">
      <w:pPr>
        <w:keepLines/>
        <w:autoSpaceDE w:val="0"/>
        <w:autoSpaceDN w:val="0"/>
        <w:adjustRightInd w:val="0"/>
        <w:spacing w:line="360" w:lineRule="auto"/>
        <w:ind w:left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będzie odpowiedzialny za wszelkie straty spowodowane pożarem wywołanym jako</w:t>
      </w:r>
      <w:r w:rsidR="00B77F7A" w:rsidRPr="001C6862">
        <w:rPr>
          <w:rFonts w:ascii="Tahoma" w:hAnsi="Tahoma" w:cs="Tahoma"/>
          <w:color w:val="000000"/>
          <w:sz w:val="14"/>
          <w:szCs w:val="14"/>
        </w:rPr>
        <w:t xml:space="preserve"> rezultat realizacji r</w:t>
      </w:r>
      <w:r w:rsidRPr="001C6862">
        <w:rPr>
          <w:rFonts w:ascii="Tahoma" w:hAnsi="Tahoma" w:cs="Tahoma"/>
          <w:color w:val="000000"/>
          <w:sz w:val="14"/>
          <w:szCs w:val="14"/>
        </w:rPr>
        <w:t>obót albo przez personel Wykonawcy.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48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1.4.7. Materiały szkodliwe dla otoczenia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Materiały, które w sposób trwały są szkodliwe dla otoczenia, nie będą dopuszczone do użycia. Nie dopuszcza się użycia materiałów wywołujących szkodliwe promieniowanie o stężeniu większym od dopuszczalnego, określonego odpowiednimi przepisami.</w:t>
      </w:r>
    </w:p>
    <w:p w:rsidR="00A4141E" w:rsidRPr="001C6862" w:rsidRDefault="006B4D21">
      <w:pPr>
        <w:keepLines/>
        <w:autoSpaceDE w:val="0"/>
        <w:autoSpaceDN w:val="0"/>
        <w:adjustRightInd w:val="0"/>
        <w:spacing w:line="360" w:lineRule="auto"/>
        <w:ind w:left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Materiały, które są szkodliwe dla otoczenia tylko w czasie Robót, a po zakończeniu Robót ich szkodliwość zanika, mogą być użyte pod warunkiem przestrzegania wymagań technologicznych wbudowania.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1.4.8. Ochrona własności publicznej i prywatnej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480" w:lineRule="auto"/>
        <w:ind w:left="5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odpowiada za ochronę instalacji na powierzchni ziemi i za urządzenia podziemne.</w:t>
      </w:r>
    </w:p>
    <w:p w:rsidR="00B77F7A" w:rsidRPr="001C6862" w:rsidRDefault="00B77F7A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2.     MATERIAŁY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2.1. Źródła uzyskania materiałów</w:t>
      </w:r>
    </w:p>
    <w:p w:rsidR="00716675" w:rsidRDefault="006B4D21" w:rsidP="00486FBB">
      <w:pPr>
        <w:keepLines/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Co najmniej na </w:t>
      </w:r>
      <w:r w:rsidR="00A531C9">
        <w:rPr>
          <w:rFonts w:ascii="Tahoma" w:hAnsi="Tahoma" w:cs="Tahoma"/>
          <w:color w:val="000000"/>
          <w:sz w:val="14"/>
          <w:szCs w:val="14"/>
        </w:rPr>
        <w:t xml:space="preserve">dwa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tygodnie przed zaplanowanym wykorzystaniem jakichkolwiek materiałów przeznaczonych do Robót, Wykonawca </w:t>
      </w:r>
    </w:p>
    <w:p w:rsidR="00716675" w:rsidRDefault="006B4D21" w:rsidP="00486FBB">
      <w:pPr>
        <w:keepLines/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przedstawi szczegółowe informacje dotyczące proponowanego źródła wytwarzania, zamawiania lub wydobywania tych materiałów i </w:t>
      </w:r>
    </w:p>
    <w:p w:rsidR="00963CBD" w:rsidRPr="001C6862" w:rsidRDefault="006B4D21" w:rsidP="00486FBB">
      <w:pPr>
        <w:keepLines/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lastRenderedPageBreak/>
        <w:t>odpowiednie świadectwa badań laboratoryjnych oraz próbki do zatwierdzenia przez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 Zatwierdzenie partii (części) materiałów z danego źródła nie oznacza automatycznie, że wszelkie materiały z danego źródła uzyskają zatwierdzenie.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2.2.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1C6862">
        <w:rPr>
          <w:rFonts w:ascii="Tahoma" w:hAnsi="Tahoma" w:cs="Tahoma"/>
          <w:b/>
          <w:color w:val="000000"/>
          <w:sz w:val="14"/>
          <w:szCs w:val="14"/>
        </w:rPr>
        <w:t>Przechowywanie i składowanie materiałów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zapewni, aby tymczasowo składowane materiały, do czasu gdy będą one potrzebne do Robót, były zabezpieczone przed zanieczyszczeniem, zachowały swoją jakość i właściwość do Robót i były dostępn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>e do kontroli przez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 w:rsidP="00486FBB">
      <w:pPr>
        <w:keepLines/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Miejsca czasowego składowania będą zlokalizowane w obrębie Terenu Budowy w miejscach uzgodnionych z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Zamawiającym </w:t>
      </w:r>
      <w:r w:rsidRPr="001C6862">
        <w:rPr>
          <w:rFonts w:ascii="Tahoma" w:hAnsi="Tahoma" w:cs="Tahoma"/>
          <w:color w:val="000000"/>
          <w:sz w:val="14"/>
          <w:szCs w:val="14"/>
        </w:rPr>
        <w:t>lub poza Terenem Budowy w miejscach zorganizowanych przez Wykonawcę.</w:t>
      </w:r>
    </w:p>
    <w:p w:rsidR="00A4141E" w:rsidRPr="001C6862" w:rsidRDefault="00A4141E" w:rsidP="00486FBB">
      <w:pPr>
        <w:keepLines/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2.3. Materiały nie odpowiadające wymaganiom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Materiały nie odpowiadające wymaganiom zostaną przez Wykonawcę wywiezione z Terenu Budowy.</w:t>
      </w:r>
    </w:p>
    <w:p w:rsidR="006B4D21" w:rsidRPr="001C6862" w:rsidRDefault="006B4D21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Każdy rodzaj Robót, w którym znajdują się niezbadane i nie zaakceptowane materiały, Wykonawca wykonuje na własne ryzyko, licząc się z jego nie przyjęciem i niezapłaceniem. </w:t>
      </w:r>
    </w:p>
    <w:p w:rsidR="00A4141E" w:rsidRPr="001C6862" w:rsidRDefault="00A4141E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0"/>
        <w:jc w:val="both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2.4. Wariantowe stosowanie materiałów</w:t>
      </w:r>
    </w:p>
    <w:p w:rsidR="006B4D21" w:rsidRPr="001C6862" w:rsidRDefault="006B4D21" w:rsidP="00486FBB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0" w:right="-142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Jeśli Dokumentacja Projektowa lub ST przewidują możliwość wariantowego zastosowania rodzaju materiału w wykonywanych Robotach, Wykonawca powiadomi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o swoim zamiarze co najmniej 3 tygodnie przed użyciem materiału, albo w okresie dłuższym, jeśli będzie to wymagane dla badań prowadzonych przez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 Wybrany i zaakceptowany rodzaj materiału nie może być później zmieniany bez zgody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.</w:t>
      </w:r>
    </w:p>
    <w:p w:rsidR="00486FBB" w:rsidRPr="001C6862" w:rsidRDefault="00486FBB" w:rsidP="00486FBB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0" w:right="-142"/>
        <w:jc w:val="both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48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3.  SPRZĘT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28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zobowiązany jest do używania tylko takiego sprzętu, który nie spowoduje niekorzystnego wpływu na jakość wykonywanych Robót. Sprzęt używany do Robót powinien być zgodny z ofertą Wykonawcy i odpowiadać pod względem typów i ilości wskazaniom zawartym w ST, PZJ lub projekcie organizacji Robót zaakceptowanym przez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; w przypadku braku ustaleń w takich dokumentach sprzęt powinien być uzgodniony i zaakceptowany przez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>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. Liczba i wydajność sprzętu będzie gwarantować przeprowadzenie Robót zgodnie z zasadami określonymi w Dokumentacji Projektowej, ST i wskazaniach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w terminie przewidzianym umową.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28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Sprzęt będący własnością Wykonawcy lub wynajęty do wykonania Robót ma być utrzymywany w dobrym stanie i gotowości do pracy. Będzie on zgodny z normami ochrony środowiska i przepisami dotyczącymi jego użytkowania. Wykonawca dostarczy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do 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kopie dokumentów potwierdzających dopuszczenie sprzętu do użytkowania, tam gdzie jest to wymagane przepisami.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284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Jeżeli Dokumentacja Projektowa lub ST przewidują możliwość wariantowego użycia sprzętu przy wykonywanych Robotach, Wykonawca powiadomi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o swoim zamiarze wyboru i uzyska jego akceptację przed użyciem sprzętu. Wybrany sprzęt, po akceptacji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, może być później zmieniany bez jego zgody.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284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Jakikolwiek sprzęt, maszyny, urządzenia i narzędzia nie</w:t>
      </w:r>
      <w:r w:rsidR="008376E9"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gwarantujące zachowania warunków umowy zostaną przez 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zdyskwalifikowane i niedopuszczone do Robót.</w:t>
      </w:r>
    </w:p>
    <w:p w:rsidR="00486FBB" w:rsidRPr="001C6862" w:rsidRDefault="00486FBB" w:rsidP="00963CBD">
      <w:pPr>
        <w:keepLines/>
        <w:autoSpaceDE w:val="0"/>
        <w:autoSpaceDN w:val="0"/>
        <w:adjustRightInd w:val="0"/>
        <w:spacing w:line="360" w:lineRule="auto"/>
        <w:ind w:left="284"/>
        <w:jc w:val="both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4. TRANSPORT</w:t>
      </w:r>
    </w:p>
    <w:p w:rsidR="006B4D21" w:rsidRPr="001C6862" w:rsidRDefault="006B4D21" w:rsidP="009F0389">
      <w:pPr>
        <w:spacing w:line="360" w:lineRule="auto"/>
        <w:ind w:left="284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stosować się będzie do ustawowych ograniczeń obciążenia na oś przy transporcie materiałów/sprzętu na i z terenu Robót. Uzyska on wszelkie niezbędne pozwolenia od władz co do przewozu nietypowych ładunków i w sposób ciągły będzie o każdym takim przewozie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Pr="001C6862">
        <w:rPr>
          <w:rFonts w:ascii="Tahoma" w:hAnsi="Tahoma" w:cs="Tahoma"/>
          <w:color w:val="000000"/>
          <w:sz w:val="14"/>
          <w:szCs w:val="14"/>
        </w:rPr>
        <w:t>powiadamiał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 w:rsidP="009F0389">
      <w:pPr>
        <w:spacing w:line="360" w:lineRule="auto"/>
        <w:ind w:left="284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jest zobowiązany do stosowania tylko takich środków transportu, które nie wpłyną niekorzystnie na jakość wykonywanych Robót i właściwości przewożonych materiałów.</w:t>
      </w:r>
    </w:p>
    <w:p w:rsidR="009F0389" w:rsidRPr="001C6862" w:rsidRDefault="006B4D21" w:rsidP="0021705F">
      <w:pPr>
        <w:spacing w:line="360" w:lineRule="auto"/>
        <w:ind w:left="284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będzie usuwać na bieżąco, na własny koszt, wszelkie zanieczyszczenia spowodowane jego pojazdami na drogach publicznych oraz dojazdach do Terenu Budowy.</w:t>
      </w:r>
    </w:p>
    <w:p w:rsidR="0021705F" w:rsidRPr="001C6862" w:rsidRDefault="0021705F" w:rsidP="0021705F">
      <w:pPr>
        <w:spacing w:line="360" w:lineRule="auto"/>
        <w:ind w:left="284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5.    WYKONANIE ROBÓT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5.1. Ogólne zasady wykonywania Robót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jest odpowiedzialny za prowadzenie Robót zgodnie z Umową oraz za jakość zastosowanych materiałów i wykonywanych Robót, za ich zgodność z Dokumentacją Projektową wymaganiami ST, PZJ, projektu organizacji Robót oraz poleceniami</w:t>
      </w:r>
      <w:r w:rsidR="00486FBB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ponosi odpowiedzialność za dokładne wytyczenie w planie i wyznaczenie wysokości wszystkich elementów Robót zgodnie z wymiarami i rzędnymi określonymi w Dokumentacji Projektowej lub przekazanymi na piśmie przez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Następstwa jakiegokolwiek błędu spowodowanego przez Wykonawcę w wytyczeniu i wyznaczaniu Robót zostaną, jeśli wymagać tego będzie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 Inspektor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, poprawione przez Wykonawcę na własny koszt. Sprawdzenie wytyczenia Robót lub wyznaczenia wysokości przez 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nie zwalnia Wykonawcy od odpowiedzialności za ich dokładność.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lastRenderedPageBreak/>
        <w:t>Decyzje Koordynatora dotyczące akceptacji lub odrzucenia materiałów i elementów Robót będą oparte na wymaganiach sformułowanych w Kontrakcie, Dokumentacji Projektowej i w ST, a także w normach i wytycznych. Przy podejmowaniu decyzji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uwzględni wyniki badań materiałów i Robót, rozrzuty normalnie występujące przy produkcji i przy badaniach materiałów, doświadczenia z przeszłości, wyniki badań naukowych oraz inne czynniki wpływające na </w:t>
      </w:r>
    </w:p>
    <w:p w:rsidR="006B4D21" w:rsidRPr="001C6862" w:rsidRDefault="006B4D21" w:rsidP="00486FBB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rozważaną kwestię. Polecenia Koordynatora będą wykonywane nie później niż w czasie przez niego wyznaczonym, po ich otrzymaniu przez Wykonawcę, pod groźbą zatrzymania Robót. Skutki finansowe z tego tytułu ponosi Wykonawca.</w:t>
      </w:r>
    </w:p>
    <w:p w:rsidR="009F0389" w:rsidRPr="001C6862" w:rsidRDefault="009F0389" w:rsidP="00486FBB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6.  KONTROLA JAKOŚCI ROBÓT                                    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6.1. Program zapewnienia jakości (PZJ)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Do obowiązków Wykonawcy należy opracowanie i przedstawienie do aprobaty</w:t>
      </w:r>
      <w:r w:rsidR="0021705F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, programu zapewnienia jakości, w którym przedstawi on zamierzony sposób wykonywania Robót, możliwości techniczne, kadrowe i organizacyjne gwarantujące wykonanie Robót zgodnie z Dokumentacją Projektową, ST oraz poleceniami i ustaleniami przekazanymi przez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 w:firstLine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Program zapewnienia jakości będzie zawierać:</w:t>
      </w:r>
    </w:p>
    <w:p w:rsidR="006B4D21" w:rsidRPr="001C6862" w:rsidRDefault="006B4D21">
      <w:pPr>
        <w:keepLines/>
        <w:tabs>
          <w:tab w:val="left" w:pos="1440"/>
        </w:tabs>
        <w:autoSpaceDE w:val="0"/>
        <w:autoSpaceDN w:val="0"/>
        <w:adjustRightInd w:val="0"/>
        <w:spacing w:line="360" w:lineRule="auto"/>
        <w:ind w:left="390" w:right="1365" w:firstLine="3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a) część ogólną opisującą: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709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organizację wykonania robót , w tym terminy i sposób prowadzenia Robót,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709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BHP,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709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wykaz zespołów roboczych, ich kwalifikację i przygotowanie praktyczne,</w:t>
      </w:r>
    </w:p>
    <w:p w:rsidR="006B4D21" w:rsidRPr="001C6862" w:rsidRDefault="006B4D21" w:rsidP="00963CBD">
      <w:pPr>
        <w:keepLines/>
        <w:tabs>
          <w:tab w:val="left" w:pos="851"/>
        </w:tabs>
        <w:autoSpaceDE w:val="0"/>
        <w:autoSpaceDN w:val="0"/>
        <w:adjustRightInd w:val="0"/>
        <w:spacing w:line="360" w:lineRule="auto"/>
        <w:ind w:left="851" w:right="1365" w:hanging="142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wykaz osób odpowiedzialnych za jakość i terminowość wykonania poszczególnych elementów Robót,</w:t>
      </w:r>
    </w:p>
    <w:p w:rsidR="006B4D21" w:rsidRPr="001C6862" w:rsidRDefault="006B4D21" w:rsidP="00963CBD">
      <w:pPr>
        <w:keepLines/>
        <w:tabs>
          <w:tab w:val="left" w:pos="1800"/>
          <w:tab w:val="left" w:pos="9072"/>
        </w:tabs>
        <w:autoSpaceDE w:val="0"/>
        <w:autoSpaceDN w:val="0"/>
        <w:adjustRightInd w:val="0"/>
        <w:spacing w:line="360" w:lineRule="auto"/>
        <w:ind w:left="851" w:hanging="142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system (sposób i procedurę) proponowanej kontroli i sterowania jakością wykonywanych Robót,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851" w:right="1365" w:hanging="142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wyposażenie w sprzęt i urządzenia do pomiarów i kontroli (opis laboratorium własnego lub laboratorium, któremu Wykonawca zamierza zlecić prowadzenie badań),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851" w:hanging="142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sposób oraz formę gromadzenia wyników badań laboratoryjnych, zapis pomiarów, a także wyciąganych wniosków i zastosowanych korekt, proponowany sposób i formę przekazywania tych informacji Koordynatorowi);</w:t>
      </w:r>
    </w:p>
    <w:p w:rsidR="006B4D21" w:rsidRPr="001C6862" w:rsidRDefault="006B4D21" w:rsidP="00963CBD">
      <w:pPr>
        <w:keepLines/>
        <w:tabs>
          <w:tab w:val="left" w:pos="1440"/>
        </w:tabs>
        <w:autoSpaceDE w:val="0"/>
        <w:autoSpaceDN w:val="0"/>
        <w:adjustRightInd w:val="0"/>
        <w:spacing w:line="360" w:lineRule="auto"/>
        <w:ind w:left="1440" w:right="1365" w:hanging="115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b)  część szczegółową opisującą dla każdego asortymentu Robót: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 wykaz maszyn i urządzeń stosowanych na budowie z ich parametrami technicznymi oraz wyposażeniem w mechanizmy do sterowania i urządzenia pomiarowo-kontrolne,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  rodzaje i ilość środków transportu oraz urządzeń do magazynowania i załadunku materiałów, spoiw, lepiszczy, kruszyw itp.,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851" w:hanging="284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  sposób zabezpieczenia i ochrony ładunków przed utratą ich właściwości w czasie transportu,</w:t>
      </w:r>
    </w:p>
    <w:p w:rsidR="006B4D21" w:rsidRPr="001C6862" w:rsidRDefault="006B4D21" w:rsidP="00963CBD">
      <w:pPr>
        <w:keepLines/>
        <w:tabs>
          <w:tab w:val="left" w:pos="1800"/>
          <w:tab w:val="left" w:pos="9072"/>
        </w:tabs>
        <w:autoSpaceDE w:val="0"/>
        <w:autoSpaceDN w:val="0"/>
        <w:adjustRightInd w:val="0"/>
        <w:spacing w:line="360" w:lineRule="auto"/>
        <w:ind w:left="567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-   sposób i procedurę pomiarów i badań (rodzaj i częstotliwość, pobieranie próbek, legalizacja i     </w:t>
      </w:r>
    </w:p>
    <w:p w:rsidR="006B4D21" w:rsidRPr="001C6862" w:rsidRDefault="006B4D21" w:rsidP="00963CBD">
      <w:pPr>
        <w:keepLines/>
        <w:tabs>
          <w:tab w:val="left" w:pos="1800"/>
          <w:tab w:val="left" w:pos="9072"/>
        </w:tabs>
        <w:autoSpaceDE w:val="0"/>
        <w:autoSpaceDN w:val="0"/>
        <w:adjustRightInd w:val="0"/>
        <w:spacing w:line="360" w:lineRule="auto"/>
        <w:ind w:left="851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sprawdzanie urządzeń itp.) prowadzonych podczas dostaw materiałów, wytwarzania mieszanek i wykonywania poszczególnych elementów Robót,</w:t>
      </w:r>
    </w:p>
    <w:p w:rsidR="006B4D21" w:rsidRPr="001C6862" w:rsidRDefault="006B4D21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851" w:right="1365" w:hanging="284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- sposób postępowania z materiałami i Robotami nie odpowiadającymi wymaganiom.</w:t>
      </w:r>
    </w:p>
    <w:p w:rsidR="009F0389" w:rsidRPr="001C6862" w:rsidRDefault="009F0389" w:rsidP="00963CBD">
      <w:pPr>
        <w:keepLines/>
        <w:tabs>
          <w:tab w:val="left" w:pos="1800"/>
        </w:tabs>
        <w:autoSpaceDE w:val="0"/>
        <w:autoSpaceDN w:val="0"/>
        <w:adjustRightInd w:val="0"/>
        <w:spacing w:line="360" w:lineRule="auto"/>
        <w:ind w:left="851" w:right="1365" w:hanging="284"/>
        <w:jc w:val="both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6.2. Zasady kontroli jakości Robót</w:t>
      </w:r>
    </w:p>
    <w:p w:rsidR="006B4D21" w:rsidRPr="001C6862" w:rsidRDefault="006B4D21" w:rsidP="0021705F">
      <w:pPr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Celem kontroli Robót będzie takie sterowanie ich przygotowaniem i wykonaniem, aby osiągnąć założoną jakość Robót.</w:t>
      </w:r>
    </w:p>
    <w:p w:rsidR="006B4D21" w:rsidRPr="001C6862" w:rsidRDefault="006B4D21" w:rsidP="0021705F">
      <w:pPr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jest odpowiedzialny za pełną kontrolę Robót i jakości materiałów. Wykonawca zapewni odpowiedni system kontroli, włączając personel, laboratorium, sprzęt, zaopatrzenie i wszystkie urządzenia niezbędne do pobierania próbek, badań materiałów oraz Robót.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tLeast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Wykonawca będzie przeprowadzać pomiary i badania materiałów oraz Robót z częstotliwością zapewniającą stwierdzenie, że Roboty wykonano zgodnie z wymaganiami zawartymi w Dokumentacji Projektowej i ST.</w:t>
      </w:r>
    </w:p>
    <w:p w:rsidR="006B4D21" w:rsidRPr="001C6862" w:rsidRDefault="006B4D21">
      <w:pPr>
        <w:keepLines/>
        <w:tabs>
          <w:tab w:val="left" w:pos="9072"/>
        </w:tabs>
        <w:autoSpaceDE w:val="0"/>
        <w:autoSpaceDN w:val="0"/>
        <w:adjustRightInd w:val="0"/>
        <w:spacing w:line="360" w:lineRule="atLeast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Minimalne wymagania co do zakresu badań i ich częstotliwość są określone w ST, normach i wytycznych. W przypadku gdy nie zostały one tam określone,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 Inspektor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ustali jaki zakres kontroli jest konieczny, aby zapewnić wykonanie Robót zgodnie z Umową.</w:t>
      </w:r>
    </w:p>
    <w:p w:rsidR="00963CBD" w:rsidRPr="001C6862" w:rsidRDefault="006B4D21">
      <w:pPr>
        <w:keepLines/>
        <w:autoSpaceDE w:val="0"/>
        <w:autoSpaceDN w:val="0"/>
        <w:adjustRightInd w:val="0"/>
        <w:spacing w:line="360" w:lineRule="atLeast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Wykonawca dostarczy </w:t>
      </w:r>
      <w:r w:rsidR="0021705F" w:rsidRPr="001C6862">
        <w:rPr>
          <w:rFonts w:ascii="Tahoma" w:hAnsi="Tahoma" w:cs="Tahoma"/>
          <w:color w:val="000000"/>
          <w:sz w:val="14"/>
          <w:szCs w:val="14"/>
        </w:rPr>
        <w:t xml:space="preserve">do 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świadectwa, że wszystkie stosowane urządzenia i sprzęt badawczy posiadają ważną legalizację, zostały prawidłowo wykalibrowane i odpowiadają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tLeast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wymaganiom norm określających procedury badań.</w:t>
      </w:r>
    </w:p>
    <w:p w:rsidR="006B4D21" w:rsidRPr="001C6862" w:rsidRDefault="009F0389">
      <w:pPr>
        <w:keepLines/>
        <w:autoSpaceDE w:val="0"/>
        <w:autoSpaceDN w:val="0"/>
        <w:adjustRightInd w:val="0"/>
        <w:spacing w:line="360" w:lineRule="atLeast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Inspektor Nadzoru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 xml:space="preserve">będzie mieć nieograniczony dostęp do pomieszczeń laboratoryjnych, w celu ich inspekcji. Koordynator będzie przekazywać Wykonawcy pisemne informacje o jakichkolwiek niedociągnięciach dotyczących urządzeń laboratoryjnych, sprzętu, zaopatrzenia laboratorium, pracy personelu lub metod badawczych. Jeżeli niedociągnięcia te będą tak poważne, że mogą wpłynąć ujemnie na wyniki badań, </w:t>
      </w:r>
      <w:r w:rsidR="0021705F" w:rsidRPr="001C6862">
        <w:rPr>
          <w:rFonts w:ascii="Tahoma" w:hAnsi="Tahoma" w:cs="Tahoma"/>
          <w:color w:val="000000"/>
          <w:sz w:val="14"/>
          <w:szCs w:val="14"/>
        </w:rPr>
        <w:t>Inspektor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Nadzoru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natychmiast wstrzyma użycie do Robót badanych materiałów i dopuści je do użycia dopiero wtedy, gdy niedociągnięcia w pracy laboratorium Wykonawcy zostaną usunięte i stwierdzona zostanie odpowiednia jakość tych materiałów.</w:t>
      </w:r>
    </w:p>
    <w:p w:rsidR="0021705F" w:rsidRPr="001C6862" w:rsidRDefault="006B4D21" w:rsidP="0021705F">
      <w:pPr>
        <w:keepLines/>
        <w:autoSpaceDE w:val="0"/>
        <w:autoSpaceDN w:val="0"/>
        <w:adjustRightInd w:val="0"/>
        <w:spacing w:line="360" w:lineRule="atLeast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lastRenderedPageBreak/>
        <w:t>Wszystkie koszty związane z organizowaniem i prowadzeniem badań materiałów ponosi Wykonawca.</w:t>
      </w:r>
    </w:p>
    <w:p w:rsidR="0021705F" w:rsidRPr="001C6862" w:rsidRDefault="0021705F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6.3. Pobieranie próbek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Próbki będą pobierane losowo. Zaleca się stosowanie statystycznych metod pobierania próbek, opartych na zasadzie, że wszystkie jednostkowe elementy produkcji mogą być z jednakowym prawdopodobieństwem wytypowane do badań.</w:t>
      </w:r>
    </w:p>
    <w:p w:rsidR="006B4D21" w:rsidRPr="001C6862" w:rsidRDefault="009F0389">
      <w:pPr>
        <w:keepLines/>
        <w:autoSpaceDE w:val="0"/>
        <w:autoSpaceDN w:val="0"/>
        <w:adjustRightInd w:val="0"/>
        <w:spacing w:line="360" w:lineRule="auto"/>
        <w:ind w:left="426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Inspektor Nadzoru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będzie mieć zapewnioną możliwość udziału w pobieraniu próbek.</w:t>
      </w:r>
    </w:p>
    <w:p w:rsidR="006B4D21" w:rsidRPr="001C6862" w:rsidRDefault="006B4D21" w:rsidP="0021705F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Na zlecenie </w:t>
      </w:r>
      <w:r w:rsidR="009F0389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Wykonawca będzie przeprowadzać dodatkowe badania tych materiałów, które budzą wątpliwości co do jakości, o ile kwestionowane materiały nie zostaną przez Wykonawcę usunięte lub ulepszone z własnej woli. Koszty tych dodatkowych badań pokrywa Wykonawca tylko w przypadku stwierdzenia usterek; w przeciwnym przypadku koszty te pokrywa Zamawiający.</w:t>
      </w:r>
    </w:p>
    <w:p w:rsidR="0021705F" w:rsidRPr="001C6862" w:rsidRDefault="0021705F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6.4. Badania i pomiary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Wszystkie badania i pomiary będą przeprowadzone zgodnie z wymaganiami norm. W przypadku, gdy normy nie obejmują jakiegokolwiek badania wymaganego w ST, można stosować wytyczne krajowe, albo inne procedury, zaakceptowane przez</w:t>
      </w:r>
      <w:r w:rsidR="0021705F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Przed przystąpieniem do pomiarów lub badań Wykonawca powiadomi koordynatora o rodzaju, miejscu i terminie pomiaru lub badania. Po wykonaniu pomiaru lub badania Wykonawca przedstawi na piśmie ich wyniki do akceptacji </w:t>
      </w:r>
      <w:r w:rsidR="0021705F" w:rsidRPr="001C6862">
        <w:rPr>
          <w:rFonts w:ascii="Tahoma" w:hAnsi="Tahoma" w:cs="Tahoma"/>
          <w:color w:val="000000"/>
          <w:sz w:val="14"/>
          <w:szCs w:val="14"/>
        </w:rPr>
        <w:t>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21705F" w:rsidRPr="001C6862" w:rsidRDefault="0021705F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6.5. Raporty z badań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 w:right="141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Wykonawca będzie przekazywać Koordynatorowi kopie raportów z wynikami badań jak najszybciej, jednak nie później niż w terminie określonym w programie zapewnienia jakości. </w:t>
      </w:r>
    </w:p>
    <w:p w:rsidR="006B4D21" w:rsidRPr="001C6862" w:rsidRDefault="006B4D21" w:rsidP="0021705F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Wyniki badań (kopie) będą przekazywane </w:t>
      </w:r>
      <w:r w:rsidR="0021705F" w:rsidRPr="001C6862">
        <w:rPr>
          <w:rFonts w:ascii="Tahoma" w:hAnsi="Tahoma" w:cs="Tahoma"/>
          <w:color w:val="000000"/>
          <w:sz w:val="14"/>
          <w:szCs w:val="14"/>
        </w:rPr>
        <w:t xml:space="preserve">Inspektorowi Nadzoru </w:t>
      </w:r>
      <w:r w:rsidRPr="001C6862">
        <w:rPr>
          <w:rFonts w:ascii="Tahoma" w:hAnsi="Tahoma" w:cs="Tahoma"/>
          <w:color w:val="000000"/>
          <w:sz w:val="14"/>
          <w:szCs w:val="14"/>
        </w:rPr>
        <w:t>na formularzach według dostarczonego przez niego wzoru lub innych, zaaprobowanych przez niego.</w:t>
      </w:r>
    </w:p>
    <w:p w:rsidR="0021705F" w:rsidRPr="001C6862" w:rsidRDefault="0021705F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 xml:space="preserve">6.6. Badania prowadzone przez </w:t>
      </w:r>
      <w:r w:rsidR="0021705F" w:rsidRPr="001C6862">
        <w:rPr>
          <w:rFonts w:ascii="Tahoma" w:hAnsi="Tahoma" w:cs="Tahoma"/>
          <w:b/>
          <w:color w:val="000000"/>
          <w:sz w:val="14"/>
          <w:szCs w:val="14"/>
        </w:rPr>
        <w:t>Inspektora Nadzoru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Do celów kontroli jakości i zatwierdzenia </w:t>
      </w:r>
      <w:r w:rsidR="0021705F" w:rsidRPr="001C6862">
        <w:rPr>
          <w:rFonts w:ascii="Tahoma" w:hAnsi="Tahoma" w:cs="Tahoma"/>
          <w:color w:val="000000"/>
          <w:sz w:val="14"/>
          <w:szCs w:val="14"/>
        </w:rPr>
        <w:t xml:space="preserve">Inspektor Nadzoru </w:t>
      </w:r>
      <w:r w:rsidRPr="001C6862">
        <w:rPr>
          <w:rFonts w:ascii="Tahoma" w:hAnsi="Tahoma" w:cs="Tahoma"/>
          <w:color w:val="000000"/>
          <w:sz w:val="14"/>
          <w:szCs w:val="14"/>
        </w:rPr>
        <w:t>uprawniony jest do dokonywania kontroli, pobierania próbek i badania materiałów u źródła ich wytwarzania, i zapewniona mu będzie wszelka potrzebna do tego pomoc ze strony Wykonawcy i producenta materiałów.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Koordynator, po uprzedniej weryfikacji systemu kontroli Robót prowadzonego przez Wykonawcę, będzie oceniać zgodność materiałów i Robót z wymaganiami ST na podstawie wyników badań dostarczonych przez Wykonawcę.</w:t>
      </w:r>
    </w:p>
    <w:p w:rsidR="0021705F" w:rsidRPr="001C6862" w:rsidRDefault="0021705F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Inspektor Nadzoru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może pobierać próbki materiałów i prowadzić badania niezależnie od Wykonawcy.  Jeżeli wyniki tych badań wykażą, że raporty Wykonawcy są niewiar</w:t>
      </w:r>
      <w:r w:rsidRPr="001C6862">
        <w:rPr>
          <w:rFonts w:ascii="Tahoma" w:hAnsi="Tahoma" w:cs="Tahoma"/>
          <w:color w:val="000000"/>
          <w:sz w:val="14"/>
          <w:szCs w:val="14"/>
        </w:rPr>
        <w:t>ygodne, to Inspektor Nadzoru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 xml:space="preserve"> poleci Wykonawcy lub zleci niezależnemu laboratorium przeprowadzenie powtórnych lub dodatkowych badań, albo oprze się wyłącznie na własnych badaniach przy ocenie zgodności materiałów i Robót z Dokumentacją Projektową i ST. </w:t>
      </w:r>
    </w:p>
    <w:p w:rsidR="006B4D21" w:rsidRPr="001C6862" w:rsidRDefault="006B4D21" w:rsidP="0021705F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 takim przypadku całkowite koszty powtórnych lub dodatkowych badań i pobierania próbek poniesione zostaną przez Wykonawcę.</w:t>
      </w:r>
    </w:p>
    <w:p w:rsidR="0021705F" w:rsidRPr="001C6862" w:rsidRDefault="0021705F" w:rsidP="00963CBD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6.7. Certyfikaty i deklaracje</w:t>
      </w:r>
    </w:p>
    <w:p w:rsidR="006B4D21" w:rsidRPr="001C6862" w:rsidRDefault="0021705F" w:rsidP="00963CBD">
      <w:pPr>
        <w:keepLines/>
        <w:autoSpaceDE w:val="0"/>
        <w:autoSpaceDN w:val="0"/>
        <w:adjustRightInd w:val="0"/>
        <w:spacing w:line="360" w:lineRule="auto"/>
        <w:ind w:right="1365" w:firstLine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Inspektor Nadzoru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może dopuścić do użycia tylko te materiały, które posiadają:</w:t>
      </w:r>
    </w:p>
    <w:p w:rsidR="006B4D21" w:rsidRPr="001C6862" w:rsidRDefault="006B4D21" w:rsidP="00CA6388">
      <w:pPr>
        <w:keepLines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line="360" w:lineRule="auto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certyfikat na znak bezpieczeństwa, wykazujący że zapewniono zgodność z kryteriami technicznymi określonymi na podstawie Polskich Norm, aprobat technicznych oraz właściwych przepisów i dokumentów technicznych,</w:t>
      </w:r>
    </w:p>
    <w:p w:rsidR="0021705F" w:rsidRPr="001C6862" w:rsidRDefault="006B4D21" w:rsidP="00CA6388">
      <w:pPr>
        <w:keepLines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360" w:lineRule="auto"/>
        <w:ind w:hanging="294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deklarację zgodności lub certyfikat zgodności z Polską Normą lub aprobatą techniczną, w  przypadku wyrobów, dla </w:t>
      </w:r>
      <w:r w:rsidR="0021705F" w:rsidRPr="001C6862">
        <w:rPr>
          <w:rFonts w:ascii="Tahoma" w:hAnsi="Tahoma" w:cs="Tahoma"/>
          <w:color w:val="000000"/>
          <w:sz w:val="14"/>
          <w:szCs w:val="14"/>
        </w:rPr>
        <w:t xml:space="preserve">  </w:t>
      </w:r>
    </w:p>
    <w:p w:rsidR="0021705F" w:rsidRPr="001C6862" w:rsidRDefault="0021705F" w:rsidP="0021705F">
      <w:pPr>
        <w:keepLines/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283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 xml:space="preserve">których nie ustanowiono Polskiej Normy, jeżeli nie są objęte certyfikacją określoną w pkt 1. i które spełniają wymogi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 </w:t>
      </w:r>
    </w:p>
    <w:p w:rsidR="006B4D21" w:rsidRPr="001C6862" w:rsidRDefault="0021705F" w:rsidP="0021705F">
      <w:pPr>
        <w:keepLines/>
        <w:tabs>
          <w:tab w:val="left" w:pos="709"/>
        </w:tabs>
        <w:autoSpaceDE w:val="0"/>
        <w:autoSpaceDN w:val="0"/>
        <w:adjustRightInd w:val="0"/>
        <w:spacing w:line="360" w:lineRule="auto"/>
        <w:ind w:left="709" w:hanging="283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Specyfikacji Technicznej.</w:t>
      </w:r>
    </w:p>
    <w:p w:rsidR="006B4D21" w:rsidRPr="001C6862" w:rsidRDefault="006B4D21" w:rsidP="00CA6388">
      <w:pPr>
        <w:keepLines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W przypadku materiałów, dla których ww. dokumenty są wymagane przez ST, każda partia  dostarczona do Robót będzie posiadać te dokumenty, określające w sposób jednoznaczny jej cechy.</w:t>
      </w:r>
    </w:p>
    <w:p w:rsidR="006B4D21" w:rsidRPr="001C6862" w:rsidRDefault="006B4D21" w:rsidP="00CA6388">
      <w:pPr>
        <w:keepLines/>
        <w:numPr>
          <w:ilvl w:val="0"/>
          <w:numId w:val="2"/>
        </w:numPr>
        <w:autoSpaceDE w:val="0"/>
        <w:autoSpaceDN w:val="0"/>
        <w:adjustRightInd w:val="0"/>
        <w:spacing w:line="360" w:lineRule="auto"/>
        <w:ind w:left="709" w:hanging="283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Produkty przemysłowe muszą posiadać ww. dokumenty wydane przez producenta, a w razie potrzeby poparte wynikami badań wykonanych przez niego. Kopie wyników tych badań będą dostarczone przez Wykonawcę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 w:rsidP="00CA6388">
      <w:pPr>
        <w:keepLines/>
        <w:numPr>
          <w:ilvl w:val="0"/>
          <w:numId w:val="2"/>
        </w:numPr>
        <w:tabs>
          <w:tab w:val="left" w:pos="9072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Jakiekolwiek materiały, które nie spełniają tych wymagań będą odrzucone.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tLeast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6.8. Dokumenty budowy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(1)  Dziennik Budowy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Dziennik Budowy jest wymaganym dokumentem prawnym obowiązującym Zamawiającego i Wykonawcę w okresie od przekazania Wykonawcy Terenu Budowy do końca okresu gwarancyjnego. Odpowiedzialność za prowadzenie Dziennika Budowy zgodnie z obowiązującymi przepisami spoczywa na Wykonawcy.</w:t>
      </w:r>
    </w:p>
    <w:p w:rsidR="006B4D21" w:rsidRPr="001C6862" w:rsidRDefault="006B4D21" w:rsidP="00963CBD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lastRenderedPageBreak/>
        <w:t>Zapisy w Dzienniku Budowy będą dokonywane na bieżąco i będą dotyczyć przebiegu Robót, stanu bezpieczeństwa ludzi i mienia oraz technicznej i gospodarczej strony budowy. Każdy zapis w Dzienniku Budowy będzie opatrzony datą jego dokonania, podpisem osoby, która dokonała zapisu, z podaniem imienia i nazwiska oraz stanowiska służbowego. Zapisy będą czytelne, dokonane trwałą techniką, w porządku chronologicznym, bezpośrednio jeden pod drugim, bez przerw. Załączone do Dziennika Budowy protokoły i inne dokumenty będą oznaczone kolejnym numerem załącznika i opatrzone datą i podpisem Wykonawcy i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right="1365" w:firstLine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Do Dziennika Budowy należy wpisywać w szczególności: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datę przekazania Wykonawcy Terenu Budowy,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datę przekazania przez Zamawiającego Dokumentacji Projektowej,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uzgodnienie przez Koordynatora programu zapewnienia jakości i harmonogramów Robót,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terminy rozpoczęcia i zakończenia poszczególnych elementów Robót,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przebieg Robót, trudności i przeszkody w ich prowadzeniu, okresy i przyczyny przerw w Robotach,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uwagi i polecenia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daty zarządzania wstrzymania Robót, z podaniem powodu,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zgłoszenia i daty odbiorów Robót zanikających i ulegających zakryciu, częściowych i ostatecznych odbiorów Robót,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wyjaśnienia, uwagi i propozycje Wykonawcy,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  <w:tab w:val="left" w:pos="9072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stan pogody i temperaturę powietrza w okresie wykonywania Robót podlegających ograniczeniom lub wymaganiom szczególnym w związku z warunkami klimatycznymi,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zgodność rzeczywistych warunków geotechnicznych z ich opisem w Dokumentacji Projektowej,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  <w:tab w:val="left" w:pos="9072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dane dotyczące czynności geodezyjnych (pomiarowych) dokonywanych przed i w trakcie wykonywania Robót,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dane dotyczące jakości materiałów, pobierania próbek oraz wyniki przeprowadzonych badań z podaniem, kto je przeprowadzał,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wyniki prób poszczególnych elementów budowli z podaniem, kto je przeprowadzał,</w:t>
      </w:r>
    </w:p>
    <w:p w:rsidR="006B4D21" w:rsidRPr="001C6862" w:rsidRDefault="006B4D21" w:rsidP="00CA6388">
      <w:pPr>
        <w:keepLines/>
        <w:numPr>
          <w:ilvl w:val="0"/>
          <w:numId w:val="1"/>
        </w:numPr>
        <w:tabs>
          <w:tab w:val="left" w:pos="1080"/>
        </w:tabs>
        <w:autoSpaceDE w:val="0"/>
        <w:autoSpaceDN w:val="0"/>
        <w:adjustRightInd w:val="0"/>
        <w:spacing w:line="360" w:lineRule="auto"/>
        <w:ind w:left="1080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inne istotne informacje o przebiegu Robót.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709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Propozycje, uwagi i wyjaśnienia Wykonawcy wpisane do Dziennika Budowy będą przedłożone Koordynatorowi do ustosunkowania się.</w:t>
      </w:r>
    </w:p>
    <w:p w:rsidR="006B4D21" w:rsidRPr="001C6862" w:rsidRDefault="006B4D21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709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Wpis projektanta do Dziennika Budowy obliguje 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do ustosunkowania się. Projektant nie jest jednak stroną umowy i nie ma uprawnień do wydawania poleceń Wykonawcy Robót.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(2) Rejestr  Obmiarów</w:t>
      </w:r>
    </w:p>
    <w:p w:rsidR="006B4D21" w:rsidRPr="001C6862" w:rsidRDefault="006B4D21" w:rsidP="00736DA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Rejestr Obmiarów stanowi dokument pozwalający na rozliczenie faktycznego postępu każdego z elementów Robót. Obmiary wykonanych Robót przeprowadza się w sposób ciągły w jednostkach przyjętych w Kosztorysie i wpisuje do Rejestru Obmiarów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 służą głównie dla celów ewidencyjno- kontrolnych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.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(3) Dokumenty laboratoryjne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 w:right="141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Dzienniki Laboratoryjne, deklaracje zgodności lub certyfikaty zgodności materiałów, orzeczenia o jakości materiałów, recepty robocze i kontrolne wyniki badań Wykonawcy będą gromadzone w formie uzgodnionej w programie zapewnienia jakości. Dokumenty te stanowią załączniki do odbioru Robót. Powinny być udostępnione na każde życzenie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.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(4) Pozostałe dokumenty budowy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Do dokumentów budowy zalicza się, oprócz wymienionych w pkt (1)-(3), następujące dokumenty:</w:t>
      </w:r>
    </w:p>
    <w:p w:rsidR="006B4D21" w:rsidRPr="001C6862" w:rsidRDefault="006B4D21" w:rsidP="00CA6388">
      <w:pPr>
        <w:numPr>
          <w:ilvl w:val="1"/>
          <w:numId w:val="5"/>
        </w:numPr>
        <w:spacing w:line="360" w:lineRule="auto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pozwolenie na realizację zadania budowlanego,</w:t>
      </w:r>
    </w:p>
    <w:p w:rsidR="006B4D21" w:rsidRPr="001C6862" w:rsidRDefault="006B4D21" w:rsidP="00CA6388">
      <w:pPr>
        <w:keepLines/>
        <w:numPr>
          <w:ilvl w:val="1"/>
          <w:numId w:val="5"/>
        </w:numPr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protokoły przekazania Terenu Budowy,</w:t>
      </w:r>
    </w:p>
    <w:p w:rsidR="006B4D21" w:rsidRPr="001C6862" w:rsidRDefault="006B4D21" w:rsidP="00CA6388">
      <w:pPr>
        <w:keepLines/>
        <w:numPr>
          <w:ilvl w:val="1"/>
          <w:numId w:val="5"/>
        </w:numPr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umowy cywilnoprawne z osobami trzecimi i inne umowy cywilnoprawne,</w:t>
      </w:r>
    </w:p>
    <w:p w:rsidR="006B4D21" w:rsidRPr="001C6862" w:rsidRDefault="006B4D21" w:rsidP="00CA6388">
      <w:pPr>
        <w:keepLines/>
        <w:numPr>
          <w:ilvl w:val="1"/>
          <w:numId w:val="5"/>
        </w:numPr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protokoły odbioru Robót,</w:t>
      </w:r>
    </w:p>
    <w:p w:rsidR="006B4D21" w:rsidRPr="001C6862" w:rsidRDefault="006B4D21" w:rsidP="00CA6388">
      <w:pPr>
        <w:keepLines/>
        <w:numPr>
          <w:ilvl w:val="1"/>
          <w:numId w:val="5"/>
        </w:numPr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protokoły narad i ustaleń,</w:t>
      </w:r>
    </w:p>
    <w:p w:rsidR="006B4D21" w:rsidRPr="001C6862" w:rsidRDefault="006B4D21" w:rsidP="00CA6388">
      <w:pPr>
        <w:keepLines/>
        <w:numPr>
          <w:ilvl w:val="1"/>
          <w:numId w:val="5"/>
        </w:numPr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korespondencję na budowie.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(5) Przechowywanie dokumentów budowy</w:t>
      </w:r>
    </w:p>
    <w:p w:rsidR="006B4D21" w:rsidRPr="001C6862" w:rsidRDefault="006B4D21" w:rsidP="00736DA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Dokumenty budowy będą przechowywane na Terenie Budowy w miejscu odpowiednio zabezpieczonym. Zaginięcie któregokolwiek z dokumentów budowy spowoduje jego natychmiastowe odtw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orzenie w formie przewidzianej 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prawem. Wszelkie dokumenty budowy będą zawsze dostępne dla Koordynatora i przedstawione do wglądu na życzenie Zamawiającego.</w:t>
      </w:r>
    </w:p>
    <w:p w:rsidR="00736DAD" w:rsidRPr="001C6862" w:rsidRDefault="00736DAD" w:rsidP="00736DA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7. OBMIAR ROBÓT</w:t>
      </w:r>
    </w:p>
    <w:p w:rsidR="006B4D21" w:rsidRPr="001C6862" w:rsidRDefault="006B4D21">
      <w:pPr>
        <w:spacing w:line="360" w:lineRule="auto"/>
        <w:rPr>
          <w:rFonts w:ascii="Tahoma" w:hAnsi="Tahoma" w:cs="Tahoma"/>
          <w:b/>
          <w:sz w:val="14"/>
          <w:szCs w:val="14"/>
        </w:rPr>
      </w:pPr>
      <w:r w:rsidRPr="001C6862">
        <w:rPr>
          <w:rFonts w:ascii="Tahoma" w:hAnsi="Tahoma" w:cs="Tahoma"/>
          <w:b/>
          <w:sz w:val="14"/>
          <w:szCs w:val="14"/>
        </w:rPr>
        <w:t>7.1. Ogólne zasady obmiaru Robót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Obmiar Robót będzie określać faktyczny zakres wykonywanych Robót zgodnie z Dokumentacją Projektową i ST w jednostkach ustalonych w przedmiarze. 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Obmiaru Robót dokonuje Wykonawca po pisemnym powiadomieniu 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o zakresie obmierzanych Robót i o terminie obmiaru co najmniej 3 dni przed tym terminem.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firstLine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lastRenderedPageBreak/>
        <w:t>Wyniki obmiaru będą wpisane do Rejestru Obmiarów.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Jakikolwiek błąd lub przeoczenie (opuszczenie) w ilościach podanych w kosztorysie ofertowym lub w Specyfikacjach Technicznych nie zwalnia Wykonawcy od obowiązku ukończenia wszystkich Robót.  Błędne dane zostaną poprawione według instrukcji 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na piśmie.</w:t>
      </w:r>
    </w:p>
    <w:p w:rsidR="006B4D21" w:rsidRPr="001C6862" w:rsidRDefault="006B4D21" w:rsidP="00736DA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Obmiar gotowych Robót będzie przeprowadzony z częstością wymaganą do celu miesięcznej płatności na rzecz Wykonawcy lub w innym czasie określonym w umowie lub oczekiwanym przez Wykonawcę i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736DAD" w:rsidRPr="001C6862" w:rsidRDefault="00736DAD" w:rsidP="00736DA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7.2. Zasady określania ilości Robót i materiałów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Zasady określenia ilości robót podane są w odpowiednich specyfikacjach technicznych lub w KNR -ach oraz KNUR –ach. Jednostki obmiaru powinny być zgodne z jednostkami określonymi w dokumentacji projektowej i przedmiarze robót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7.3. Urządzenia i sprzęt pomiarowy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Wszystkie urządzenia i sprzęt pomiarowy stosowane w czasie obmiaru Robót będą zaakceptowane przez</w:t>
      </w:r>
      <w:r w:rsidR="00736DAD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 Urządzenia i sprzęt pomiarowy zostaną dostarczone przez Wykonawcę. Jeżeli urządzenia te lub sprzęt wymagają badań atestujących, to Wykonawca będzie posiadać ważne świadectwa legalizacji.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 w:right="-142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Wszystkie urządzenia pomiarowe będą przez Wykonawcę utrzymywane w dobrym stanie przez cały okres trwania Robót.</w:t>
      </w:r>
    </w:p>
    <w:p w:rsidR="008C37D7" w:rsidRPr="001C6862" w:rsidRDefault="006B4D21">
      <w:pPr>
        <w:keepLines/>
        <w:autoSpaceDE w:val="0"/>
        <w:autoSpaceDN w:val="0"/>
        <w:adjustRightInd w:val="0"/>
        <w:spacing w:line="360" w:lineRule="atLeast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7.4. Czas przeprowadzenia obmiaru</w:t>
      </w:r>
    </w:p>
    <w:p w:rsidR="008C37D7" w:rsidRPr="001C6862" w:rsidRDefault="008C37D7" w:rsidP="00736DAD">
      <w:pPr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 w:rsidP="00736DAD">
      <w:pPr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Obmiary będą przeprowadzone przed częściowym lub ostatecznym odbiorem Robót, a także w przypadku występowania dłuższej przerwy w Robotach.</w:t>
      </w:r>
    </w:p>
    <w:p w:rsidR="006B4D21" w:rsidRPr="001C6862" w:rsidRDefault="006B4D21" w:rsidP="00736DAD">
      <w:pPr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Obmiar Robót zanikających przeprowadza się w czasie ich wykonywania. Obmiar Robót podlegających zakryciu przeprowadza się przed ich zakryciem.</w:t>
      </w:r>
    </w:p>
    <w:p w:rsidR="006B4D21" w:rsidRPr="001C6862" w:rsidRDefault="006B4D21" w:rsidP="00736DAD">
      <w:pPr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Roboty pomiarowe do obmiaru oraz nieodzowne obliczenia będą wykonywane w sposób zrozumiały i jednoznaczny. </w:t>
      </w:r>
    </w:p>
    <w:p w:rsidR="006B4D21" w:rsidRPr="001C6862" w:rsidRDefault="006B4D21" w:rsidP="008C37D7">
      <w:pPr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Wymiary skomplikowanych powierzchni lub objętości będą uzupełnione odpowiednimi szkicami umieszczonymi na karcie Rejestru Obmiarów. W razie braku miejsca szkice mogą być dołączone w formie oddzielnego załącznika do Rejestru Obmiarów, którego wzór zostanie uzgodniony z </w:t>
      </w:r>
      <w:r w:rsidR="008C37D7" w:rsidRPr="001C6862">
        <w:rPr>
          <w:rFonts w:ascii="Tahoma" w:hAnsi="Tahoma" w:cs="Tahoma"/>
          <w:color w:val="000000"/>
          <w:sz w:val="14"/>
          <w:szCs w:val="14"/>
        </w:rPr>
        <w:t>Inspektorem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8C37D7" w:rsidRPr="001C6862" w:rsidRDefault="008C37D7" w:rsidP="008C37D7">
      <w:pPr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8. ODBIÓR ROBÓT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284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 zależności od ustaleń odpowiednich ST i umowy Roboty podlegają następującym etapom odbioru: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 w:firstLine="284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a) odbiorowi Robót zanikających i ulegających zakryciu,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284" w:right="136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b) odbiorowi częściowemu,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 w:firstLine="284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c) odbiorowi przewodów kominowych, instalacji i urządzeń technicznych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284" w:right="136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d) odbiorowi końcowemu,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284" w:right="136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e) odbiór po upływie rękojmi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284" w:right="1365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f) odbiór pogwarancyjny po upływie gwarancji</w:t>
      </w:r>
    </w:p>
    <w:p w:rsidR="008C37D7" w:rsidRPr="001C6862" w:rsidRDefault="008C37D7">
      <w:pPr>
        <w:keepLines/>
        <w:autoSpaceDE w:val="0"/>
        <w:autoSpaceDN w:val="0"/>
        <w:adjustRightInd w:val="0"/>
        <w:spacing w:line="360" w:lineRule="auto"/>
        <w:ind w:left="284" w:right="1365"/>
        <w:rPr>
          <w:rFonts w:ascii="Tahoma" w:hAnsi="Tahoma" w:cs="Tahoma"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8.1. Odbiór Robót zanikających i ulegających zakryciu</w:t>
      </w:r>
    </w:p>
    <w:p w:rsidR="006B4D21" w:rsidRPr="001C6862" w:rsidRDefault="006B4D21" w:rsidP="001C6862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firstLine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Odbiór Robót zanikających i ulegających zakryciu polega na finalnej ocenie ilości i jakości</w:t>
      </w:r>
    </w:p>
    <w:p w:rsidR="006B4D21" w:rsidRPr="001C6862" w:rsidRDefault="006B4D21" w:rsidP="001C6862">
      <w:pPr>
        <w:spacing w:line="360" w:lineRule="auto"/>
        <w:ind w:firstLine="426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wykonywanych Robót, które w dalszym procesie realizacji ulegną zakryciu.</w:t>
      </w:r>
    </w:p>
    <w:p w:rsidR="006B4D21" w:rsidRPr="001C6862" w:rsidRDefault="006B4D21" w:rsidP="001C6862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Odbiór Robót zanikających i ulegających zakryciu będzie dokonany w czasie umożliwiającym wykonanie ewentualnych korekt i poprawek bez hamowania ogólnego postępu Robót.</w:t>
      </w:r>
    </w:p>
    <w:p w:rsidR="006B4D21" w:rsidRPr="001C6862" w:rsidRDefault="006B4D21" w:rsidP="001C6862">
      <w:pPr>
        <w:keepLines/>
        <w:autoSpaceDE w:val="0"/>
        <w:autoSpaceDN w:val="0"/>
        <w:adjustRightInd w:val="0"/>
        <w:spacing w:line="360" w:lineRule="auto"/>
        <w:ind w:right="1365" w:firstLine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Odbioru Robót dokonuje</w:t>
      </w:r>
      <w:r w:rsidR="008C37D7" w:rsidRPr="001C6862">
        <w:rPr>
          <w:rFonts w:ascii="Tahoma" w:hAnsi="Tahoma" w:cs="Tahoma"/>
          <w:color w:val="000000"/>
          <w:sz w:val="14"/>
          <w:szCs w:val="14"/>
        </w:rPr>
        <w:t xml:space="preserve"> Inspektor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 w:rsidP="001C6862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Gotowość danej części Robót do odbioru zgłasza Wykonawca wpisem do Dziennika Budowy i jednoczesnym powiadomieniem</w:t>
      </w:r>
      <w:r w:rsidR="008C37D7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. Odbiór będzie przeprowadzony niezwłocznie, jednak nie później niż w ciągu 3 dni od daty zgłoszenia wpisem do Dziennika Budowy i powiadomienia o tym fakcie </w:t>
      </w:r>
      <w:r w:rsidR="008C37D7" w:rsidRPr="001C6862">
        <w:rPr>
          <w:rFonts w:ascii="Tahoma" w:hAnsi="Tahoma" w:cs="Tahoma"/>
          <w:color w:val="000000"/>
          <w:sz w:val="14"/>
          <w:szCs w:val="14"/>
        </w:rPr>
        <w:t>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 w:rsidP="001C6862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Jakość i ilość Robót ulegających zakryciu ocenia </w:t>
      </w:r>
      <w:r w:rsidR="008C37D7" w:rsidRPr="001C6862">
        <w:rPr>
          <w:rFonts w:ascii="Tahoma" w:hAnsi="Tahoma" w:cs="Tahoma"/>
          <w:color w:val="000000"/>
          <w:sz w:val="14"/>
          <w:szCs w:val="14"/>
        </w:rPr>
        <w:t xml:space="preserve">Inspektora Nadzoru </w:t>
      </w:r>
      <w:r w:rsidRPr="001C6862">
        <w:rPr>
          <w:rFonts w:ascii="Tahoma" w:hAnsi="Tahoma" w:cs="Tahoma"/>
          <w:color w:val="000000"/>
          <w:sz w:val="14"/>
          <w:szCs w:val="14"/>
        </w:rPr>
        <w:t>na podstawie dokumentów zawierających komplet wyników badań laboratoryjnych i w oparciu o przeprowadzone pomiary, w konfrontacji z Dokumentacją Projektową, ST i uprzednimi ustaleniami.</w:t>
      </w:r>
    </w:p>
    <w:p w:rsidR="006B4D21" w:rsidRPr="001C6862" w:rsidRDefault="006B4D21">
      <w:pPr>
        <w:keepLines/>
        <w:autoSpaceDE w:val="0"/>
        <w:autoSpaceDN w:val="0"/>
        <w:adjustRightInd w:val="0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8.2. Odbiór częściowy</w:t>
      </w:r>
    </w:p>
    <w:p w:rsidR="006B4D21" w:rsidRPr="001C6862" w:rsidRDefault="006B4D21" w:rsidP="008C37D7">
      <w:pPr>
        <w:keepLines/>
        <w:tabs>
          <w:tab w:val="left" w:pos="9070"/>
        </w:tabs>
        <w:autoSpaceDE w:val="0"/>
        <w:autoSpaceDN w:val="0"/>
        <w:adjustRightInd w:val="0"/>
        <w:spacing w:line="360" w:lineRule="auto"/>
        <w:ind w:left="426" w:right="-2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Odbiór częściowy polega na ocenie ilości i jakości wykonanych części Robót. Odbioru częściowego Robót dokonuje się wg zasad jak przy odbiorze ostatecznym Robót. Odbioru Robót dokonuje </w:t>
      </w:r>
      <w:r w:rsidR="008C37D7" w:rsidRPr="001C6862">
        <w:rPr>
          <w:rFonts w:ascii="Tahoma" w:hAnsi="Tahoma" w:cs="Tahoma"/>
          <w:color w:val="000000"/>
          <w:sz w:val="14"/>
          <w:szCs w:val="14"/>
        </w:rPr>
        <w:t>Inspektor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963CBD" w:rsidRPr="001C6862" w:rsidRDefault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8.3. Odbiór wstępny Robót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Odbiór ostateczny polega na finalnej ocenie rzeczywistego wykonania Robót w odniesieniu do ich ilości, jakości i wartości.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lastRenderedPageBreak/>
        <w:t xml:space="preserve">Całkowite zakończenie Robót oraz gotowość do odbioru ostatecznego będzie stwierdzona przez Wykonawcę wpisem do Dziennika Budowy z bezzwłocznym powiadomieniem na piśmie o tym 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fakcie</w:t>
      </w:r>
      <w:r w:rsidR="008C37D7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>.</w:t>
      </w:r>
    </w:p>
    <w:p w:rsidR="006B4D21" w:rsidRPr="001C6862" w:rsidRDefault="006B4D21" w:rsidP="008C37D7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Odbioru ostatecznego Robót dokona komisja wyznaczona przez Zamawiającego w obecności</w:t>
      </w:r>
      <w:r w:rsidR="008C37D7" w:rsidRPr="001C6862">
        <w:rPr>
          <w:rFonts w:ascii="Tahoma" w:hAnsi="Tahoma" w:cs="Tahoma"/>
          <w:color w:val="000000"/>
          <w:sz w:val="14"/>
          <w:szCs w:val="14"/>
        </w:rPr>
        <w:t xml:space="preserve"> Inspektora Nadzoru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i Wykonawcy. Komisja odbierająca Roboty dokona ich oceny jakościowej na podstawie przedłożonych dokumentów, wyników badań i pomiarów, oceny wizualnej oraz zgodności wykonania Robót z Dokumentacją Projektową i ST 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 toku odbioru ostatecznego Robót komisja zapozna się z realizacją ustaleń przyjętych w trakcie odbiorów robót zanikających i ulegających zakryciu, zwłaszcza w zakresie wykonania Robót uzupełniających i Robót poprawkowych.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 przypadkach niewykonania wyznaczonych Robót poprawkowych lub Robót uzupełniających, komisja przerwie swoje czynności i ustala nowy termin odbioru ostatecznego.</w:t>
      </w:r>
    </w:p>
    <w:p w:rsidR="006B4D21" w:rsidRPr="001C6862" w:rsidRDefault="006B4D21" w:rsidP="008C37D7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 przypadku stwierdzenia przez komisję, że jakość wykonywanych Robót w poszczególnych asortymentach nieznacznie odbiega od wymaganej Dokumentacją Projektową i ST z uwzględnieniem tolerancji i nie ma większego wpływu na cechy eksploatacyjne obiektu oraz bezpieczeństwo ruchu, komisja dokona potrąceń, oceniając pomniejszoną wartość wykonywanych Robót w stosunku do wymagań przyjętych w Dokumentach Umownych.</w:t>
      </w:r>
    </w:p>
    <w:p w:rsidR="008C37D7" w:rsidRPr="001C6862" w:rsidRDefault="008C37D7" w:rsidP="00963CBD">
      <w:pPr>
        <w:spacing w:line="360" w:lineRule="auto"/>
        <w:rPr>
          <w:rFonts w:ascii="Tahoma" w:hAnsi="Tahoma" w:cs="Tahoma"/>
          <w:b/>
          <w:sz w:val="14"/>
          <w:szCs w:val="14"/>
        </w:rPr>
      </w:pPr>
    </w:p>
    <w:p w:rsidR="006B4D21" w:rsidRPr="001C6862" w:rsidRDefault="006B4D21" w:rsidP="00963CBD">
      <w:pPr>
        <w:spacing w:line="360" w:lineRule="auto"/>
        <w:rPr>
          <w:rFonts w:ascii="Tahoma" w:hAnsi="Tahoma" w:cs="Tahoma"/>
          <w:b/>
          <w:sz w:val="14"/>
          <w:szCs w:val="14"/>
        </w:rPr>
      </w:pPr>
      <w:r w:rsidRPr="001C6862">
        <w:rPr>
          <w:rFonts w:ascii="Tahoma" w:hAnsi="Tahoma" w:cs="Tahoma"/>
          <w:b/>
          <w:sz w:val="14"/>
          <w:szCs w:val="14"/>
        </w:rPr>
        <w:t>8.3.1. Dokumenty do odbioru wstępnego(ostatecznego)</w:t>
      </w:r>
    </w:p>
    <w:p w:rsidR="006B4D21" w:rsidRPr="001C6862" w:rsidRDefault="006B4D21" w:rsidP="00963CBD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Podstawowym dokumentem do dokonania odbioru ostatecznego Robót jest protokół</w:t>
      </w:r>
      <w:r w:rsidRPr="001C6862">
        <w:rPr>
          <w:rFonts w:ascii="Tahoma" w:hAnsi="Tahoma" w:cs="Tahoma"/>
          <w:color w:val="000000"/>
          <w:sz w:val="14"/>
          <w:szCs w:val="14"/>
        </w:rPr>
        <w:t xml:space="preserve"> odbioru </w:t>
      </w:r>
      <w:r w:rsidRPr="001C6862">
        <w:rPr>
          <w:rFonts w:ascii="Tahoma" w:hAnsi="Tahoma" w:cs="Tahoma"/>
          <w:sz w:val="14"/>
          <w:szCs w:val="14"/>
        </w:rPr>
        <w:t>ostatecznego Robót sporządzony wg wzoru ustalonego przez Zamawiającego.</w:t>
      </w:r>
    </w:p>
    <w:p w:rsidR="006B4D21" w:rsidRPr="001C6862" w:rsidRDefault="006B4D21" w:rsidP="00963CBD">
      <w:pPr>
        <w:spacing w:line="360" w:lineRule="auto"/>
        <w:ind w:firstLine="426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Do odbioru ostatecznego Wykonawca jest zobowiązany przygotować następujące dokumenty:</w:t>
      </w:r>
    </w:p>
    <w:p w:rsidR="00963CBD" w:rsidRPr="001C6862" w:rsidRDefault="006B4D21" w:rsidP="00963CBD">
      <w:pPr>
        <w:keepLines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1. Dokumentację Projektową podstawową z naniesionymi zmianami (powykonawczą) oraz </w:t>
      </w:r>
      <w:r w:rsidR="00963CBD" w:rsidRPr="001C6862">
        <w:rPr>
          <w:rFonts w:ascii="Tahoma" w:hAnsi="Tahoma" w:cs="Tahoma"/>
          <w:color w:val="000000"/>
          <w:sz w:val="14"/>
          <w:szCs w:val="14"/>
        </w:rPr>
        <w:t xml:space="preserve">  </w:t>
      </w:r>
    </w:p>
    <w:p w:rsidR="006B4D21" w:rsidRPr="001C6862" w:rsidRDefault="00963CBD" w:rsidP="00963CBD">
      <w:pPr>
        <w:keepLines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dodatkową, jeśli została sporządzona w trakcie realizacji Umowy.</w:t>
      </w:r>
    </w:p>
    <w:p w:rsidR="006B4D21" w:rsidRPr="001C6862" w:rsidRDefault="006B4D21" w:rsidP="00963CBD">
      <w:pPr>
        <w:tabs>
          <w:tab w:val="left" w:pos="426"/>
        </w:tabs>
        <w:spacing w:line="360" w:lineRule="auto"/>
        <w:ind w:left="426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2. Specyfikacje Techniczne (podstawowe z Umowy i ew. uzupełniające lub zamienne).</w:t>
      </w:r>
    </w:p>
    <w:p w:rsidR="006B4D21" w:rsidRPr="001C6862" w:rsidRDefault="006B4D21" w:rsidP="00963CBD">
      <w:pPr>
        <w:keepLines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3. Protokóły odbiorów robót ulegających zakryciu i zanikających.</w:t>
      </w:r>
    </w:p>
    <w:p w:rsidR="006B4D21" w:rsidRPr="001C6862" w:rsidRDefault="006B4D21" w:rsidP="00963CBD">
      <w:pPr>
        <w:keepLines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4. Protokóły odbiorów częściowych</w:t>
      </w:r>
    </w:p>
    <w:p w:rsidR="006B4D21" w:rsidRPr="001C6862" w:rsidRDefault="006B4D21" w:rsidP="00963CBD">
      <w:pPr>
        <w:keepLines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5. Dokumenty zainstalowanego wyposażenia.</w:t>
      </w:r>
    </w:p>
    <w:p w:rsidR="006B4D21" w:rsidRPr="001C6862" w:rsidRDefault="006B4D21" w:rsidP="00963CBD">
      <w:pPr>
        <w:keepLines/>
        <w:tabs>
          <w:tab w:val="left" w:pos="426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6. Dzienniki Budowy i Rejestry Obmiarów (oryginały).</w:t>
      </w:r>
    </w:p>
    <w:p w:rsidR="006B4D21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7. Wyniki pomiarów kontrolnych oraz badań i oznaczeń laboratoryjnych, zgodnie z ST i ew. PZJ.</w:t>
      </w:r>
    </w:p>
    <w:p w:rsidR="006B4D21" w:rsidRPr="001C6862" w:rsidRDefault="006B4D21" w:rsidP="008C37D7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8. Deklaracje zgodności lub certyfikaty zgodności wbudowanych materiałów zgodnie z ST i ew. PZJ.</w:t>
      </w:r>
    </w:p>
    <w:p w:rsidR="008C37D7" w:rsidRPr="001C6862" w:rsidRDefault="006B4D21" w:rsidP="008C37D7">
      <w:pPr>
        <w:keepLines/>
        <w:autoSpaceDE w:val="0"/>
        <w:autoSpaceDN w:val="0"/>
        <w:adjustRightInd w:val="0"/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9. Opinię technologiczną sporządzoną na podstawie wszystkich wyników badań i pomiarów załączonych do dokumentów </w:t>
      </w:r>
    </w:p>
    <w:p w:rsidR="006B4D21" w:rsidRPr="001C6862" w:rsidRDefault="008C37D7" w:rsidP="008C37D7">
      <w:pPr>
        <w:keepLines/>
        <w:autoSpaceDE w:val="0"/>
        <w:autoSpaceDN w:val="0"/>
        <w:adjustRightInd w:val="0"/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odbioru, wykonanych zgodnie z ST i PZJ .</w:t>
      </w:r>
    </w:p>
    <w:p w:rsidR="00963CBD" w:rsidRPr="001C6862" w:rsidRDefault="006B4D21" w:rsidP="00963CBD">
      <w:pPr>
        <w:keepLines/>
        <w:autoSpaceDE w:val="0"/>
        <w:autoSpaceDN w:val="0"/>
        <w:adjustRightInd w:val="0"/>
        <w:spacing w:line="360" w:lineRule="auto"/>
        <w:ind w:left="426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10. Rysunki (dokumentacje) na wykonanie robót towarzyszących oraz protokoły </w:t>
      </w:r>
    </w:p>
    <w:p w:rsidR="006B4D21" w:rsidRPr="001C6862" w:rsidRDefault="00963CBD" w:rsidP="00963CBD">
      <w:pPr>
        <w:keepLines/>
        <w:autoSpaceDE w:val="0"/>
        <w:autoSpaceDN w:val="0"/>
        <w:adjustRightInd w:val="0"/>
        <w:spacing w:line="360" w:lineRule="auto"/>
        <w:ind w:left="426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</w:t>
      </w:r>
      <w:r w:rsidR="006B4D21" w:rsidRPr="001C6862">
        <w:rPr>
          <w:rFonts w:ascii="Tahoma" w:hAnsi="Tahoma" w:cs="Tahoma"/>
          <w:color w:val="000000"/>
          <w:sz w:val="14"/>
          <w:szCs w:val="14"/>
        </w:rPr>
        <w:t>odbioru   i  przekazania tych robót właścicielom urządzeń.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11.  Geodezyjną inwentaryzację powykonawczą Robót i sieci uzbrojenia terenu.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12.  Kopię mapy zasadniczej powstałej w wyniku geodezyjnej inwentaryzacji powykonawczej.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13.  Instrukcje eksploatacyjne.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 przypadku gdy według komisji Roboty pod względem przygotowania dokumentacyjnego nie będą gotowe do odbioru ostatecznego, komisja w porozumieniu z Wykonawcą wyznaczy ponowny termin odbioru ostatecznego Robót.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Wszystkie zarządzone przez komisję Roboty poprawkowe lub uzupełniające będą zestawione według wzoru ustalonego przez Zamawiającego.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 w:right="1365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Termin wykonania Robót poprawkowych i Robót uzupełniających wyznaczy komisja.</w:t>
      </w:r>
    </w:p>
    <w:p w:rsidR="008C37D7" w:rsidRPr="001C6862" w:rsidRDefault="008C37D7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8.4. Odbiór końcowy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Odbiór końcowy polega na ocenie wykonanych Robót związanych z usunięciem wad stwierdzonych przy odbiorze ostatecznym i zaistniałych w okresie gwarancyjnym.</w:t>
      </w: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Odbiór pogwarancyjny będzie dokonany na podstawie oceny wizualnej obiektu z uwzględnieniem zasad opisanych w punkcie „Odbiór wstępny Robót”.</w:t>
      </w:r>
    </w:p>
    <w:p w:rsidR="008C37D7" w:rsidRPr="001C6862" w:rsidRDefault="008C37D7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8.5. Odbiór po upływie okresu rękojmi i gwarancji</w:t>
      </w:r>
    </w:p>
    <w:p w:rsidR="006B4D21" w:rsidRPr="001C6862" w:rsidRDefault="006B4D21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>Odbiór pogwarancyjny po upływie okresu rzekomi i gwarancji polega na ocenie wykonanych robót związanych z usunięciem wad, które ujawnią się w okresie rękojmi i gwarancji. Odbiór będzie dokonany na podstawie oceny wizualnej obiektu z uwzględnieniem zasad w punkcie „Odbiór wstępny Robót”</w:t>
      </w:r>
    </w:p>
    <w:p w:rsidR="00CB56FD" w:rsidRPr="001C6862" w:rsidRDefault="00CB56FD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</w:p>
    <w:p w:rsidR="006B4D21" w:rsidRPr="001C6862" w:rsidRDefault="006B4D21">
      <w:pPr>
        <w:keepLines/>
        <w:autoSpaceDE w:val="0"/>
        <w:autoSpaceDN w:val="0"/>
        <w:adjustRightInd w:val="0"/>
        <w:spacing w:line="360" w:lineRule="auto"/>
        <w:ind w:right="1365"/>
        <w:jc w:val="both"/>
        <w:rPr>
          <w:rFonts w:ascii="Tahoma" w:hAnsi="Tahoma" w:cs="Tahoma"/>
          <w:b/>
          <w:color w:val="000000"/>
          <w:sz w:val="14"/>
          <w:szCs w:val="14"/>
        </w:rPr>
      </w:pPr>
      <w:r w:rsidRPr="001C6862">
        <w:rPr>
          <w:rFonts w:ascii="Tahoma" w:hAnsi="Tahoma" w:cs="Tahoma"/>
          <w:b/>
          <w:color w:val="000000"/>
          <w:sz w:val="14"/>
          <w:szCs w:val="14"/>
        </w:rPr>
        <w:t>9.   USTALENIA OGÓLNE</w:t>
      </w:r>
    </w:p>
    <w:p w:rsidR="006B4D21" w:rsidRPr="001C6862" w:rsidRDefault="006B4D21">
      <w:pPr>
        <w:spacing w:line="360" w:lineRule="auto"/>
        <w:rPr>
          <w:rFonts w:ascii="Tahoma" w:hAnsi="Tahoma" w:cs="Tahoma"/>
          <w:b/>
          <w:sz w:val="14"/>
          <w:szCs w:val="14"/>
        </w:rPr>
      </w:pPr>
      <w:r w:rsidRPr="001C6862">
        <w:rPr>
          <w:rFonts w:ascii="Tahoma" w:hAnsi="Tahoma" w:cs="Tahoma"/>
          <w:b/>
          <w:sz w:val="14"/>
          <w:szCs w:val="14"/>
        </w:rPr>
        <w:t>9.1. Wymagania dotyczące kalkulacji robót</w:t>
      </w:r>
    </w:p>
    <w:p w:rsidR="006B4D21" w:rsidRPr="001C6862" w:rsidRDefault="006B4D21">
      <w:pPr>
        <w:spacing w:line="360" w:lineRule="auto"/>
        <w:ind w:left="426" w:hanging="142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lastRenderedPageBreak/>
        <w:t xml:space="preserve">   Wykonawca </w:t>
      </w:r>
      <w:r w:rsidR="00CB56FD" w:rsidRPr="001C6862">
        <w:rPr>
          <w:rFonts w:ascii="Tahoma" w:hAnsi="Tahoma" w:cs="Tahoma"/>
          <w:sz w:val="14"/>
          <w:szCs w:val="14"/>
        </w:rPr>
        <w:t xml:space="preserve">w ofercie </w:t>
      </w:r>
      <w:r w:rsidRPr="001C6862">
        <w:rPr>
          <w:rFonts w:ascii="Tahoma" w:hAnsi="Tahoma" w:cs="Tahoma"/>
          <w:sz w:val="14"/>
          <w:szCs w:val="14"/>
        </w:rPr>
        <w:t>zobowiązany jest do sporządzenia kalkulacji cenowej na</w:t>
      </w:r>
      <w:r w:rsidR="00CB56FD" w:rsidRPr="001C6862">
        <w:rPr>
          <w:rFonts w:ascii="Tahoma" w:hAnsi="Tahoma" w:cs="Tahoma"/>
          <w:sz w:val="14"/>
          <w:szCs w:val="14"/>
        </w:rPr>
        <w:t xml:space="preserve"> podstawie dostarczonego przez Z</w:t>
      </w:r>
      <w:r w:rsidRPr="001C6862">
        <w:rPr>
          <w:rFonts w:ascii="Tahoma" w:hAnsi="Tahoma" w:cs="Tahoma"/>
          <w:sz w:val="14"/>
          <w:szCs w:val="14"/>
        </w:rPr>
        <w:t>amawiającego przedmiaru.</w:t>
      </w:r>
    </w:p>
    <w:p w:rsidR="006B4D21" w:rsidRPr="001C6862" w:rsidRDefault="006B4D21">
      <w:pPr>
        <w:spacing w:line="360" w:lineRule="auto"/>
        <w:ind w:left="426" w:hanging="142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 xml:space="preserve"> </w:t>
      </w:r>
      <w:r w:rsidR="00CB56FD" w:rsidRPr="001C6862">
        <w:rPr>
          <w:rFonts w:ascii="Tahoma" w:hAnsi="Tahoma" w:cs="Tahoma"/>
          <w:sz w:val="14"/>
          <w:szCs w:val="14"/>
        </w:rPr>
        <w:t xml:space="preserve"> </w:t>
      </w:r>
      <w:r w:rsidRPr="001C6862">
        <w:rPr>
          <w:rFonts w:ascii="Tahoma" w:hAnsi="Tahoma" w:cs="Tahoma"/>
          <w:sz w:val="14"/>
          <w:szCs w:val="14"/>
        </w:rPr>
        <w:t xml:space="preserve"> Kalkulacja cenowa powinna zawierać:</w:t>
      </w:r>
    </w:p>
    <w:p w:rsidR="006B4D21" w:rsidRPr="001C6862" w:rsidRDefault="006B4D21" w:rsidP="00CA6388">
      <w:pPr>
        <w:numPr>
          <w:ilvl w:val="0"/>
          <w:numId w:val="6"/>
        </w:numPr>
        <w:spacing w:line="360" w:lineRule="auto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nr pozycji przedmiaru</w:t>
      </w:r>
    </w:p>
    <w:p w:rsidR="006B4D21" w:rsidRPr="001C6862" w:rsidRDefault="006B4D21" w:rsidP="00CA6388">
      <w:pPr>
        <w:numPr>
          <w:ilvl w:val="0"/>
          <w:numId w:val="6"/>
        </w:numPr>
        <w:spacing w:line="360" w:lineRule="auto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nazwa i opis pozycji przedmiaru</w:t>
      </w:r>
    </w:p>
    <w:p w:rsidR="006B4D21" w:rsidRPr="001C6862" w:rsidRDefault="006B4D21" w:rsidP="00CA6388">
      <w:pPr>
        <w:numPr>
          <w:ilvl w:val="0"/>
          <w:numId w:val="6"/>
        </w:numPr>
        <w:spacing w:line="360" w:lineRule="auto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jednostka miary</w:t>
      </w:r>
    </w:p>
    <w:p w:rsidR="006B4D21" w:rsidRPr="001C6862" w:rsidRDefault="006B4D21" w:rsidP="00CA6388">
      <w:pPr>
        <w:numPr>
          <w:ilvl w:val="0"/>
          <w:numId w:val="6"/>
        </w:numPr>
        <w:spacing w:line="360" w:lineRule="auto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ilość jednostek miary</w:t>
      </w:r>
    </w:p>
    <w:p w:rsidR="006B4D21" w:rsidRPr="001C6862" w:rsidRDefault="006B4D21" w:rsidP="00CA6388">
      <w:pPr>
        <w:numPr>
          <w:ilvl w:val="0"/>
          <w:numId w:val="6"/>
        </w:numPr>
        <w:spacing w:line="360" w:lineRule="auto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cenę jednostkową pozycji robót</w:t>
      </w:r>
    </w:p>
    <w:p w:rsidR="00CB56FD" w:rsidRPr="001C6862" w:rsidRDefault="006B4D21" w:rsidP="00CA6388">
      <w:pPr>
        <w:numPr>
          <w:ilvl w:val="0"/>
          <w:numId w:val="6"/>
        </w:numPr>
        <w:spacing w:line="360" w:lineRule="auto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 xml:space="preserve">wartość pozycji (netto) </w:t>
      </w:r>
    </w:p>
    <w:p w:rsidR="006B4D21" w:rsidRPr="001C6862" w:rsidRDefault="006B4D21" w:rsidP="00CA6388">
      <w:pPr>
        <w:numPr>
          <w:ilvl w:val="0"/>
          <w:numId w:val="6"/>
        </w:numPr>
        <w:spacing w:line="360" w:lineRule="auto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wartość ogółem (netto) i (brutto)</w:t>
      </w:r>
    </w:p>
    <w:p w:rsidR="006B4D21" w:rsidRPr="001C6862" w:rsidRDefault="006B4D21">
      <w:pPr>
        <w:spacing w:line="360" w:lineRule="auto"/>
        <w:rPr>
          <w:rFonts w:ascii="Tahoma" w:hAnsi="Tahoma" w:cs="Tahoma"/>
          <w:b/>
          <w:sz w:val="14"/>
          <w:szCs w:val="14"/>
        </w:rPr>
      </w:pPr>
      <w:r w:rsidRPr="001C6862">
        <w:rPr>
          <w:rFonts w:ascii="Tahoma" w:hAnsi="Tahoma" w:cs="Tahoma"/>
          <w:b/>
          <w:sz w:val="14"/>
          <w:szCs w:val="14"/>
        </w:rPr>
        <w:t>9.2.  Warunki płatności</w:t>
      </w:r>
    </w:p>
    <w:p w:rsidR="006B4D21" w:rsidRPr="001C6862" w:rsidRDefault="006B4D21">
      <w:pPr>
        <w:spacing w:line="360" w:lineRule="auto"/>
        <w:ind w:left="426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Zamawiający zapłaci Wykonawcy wynagrodzenie za bezusterkowy i kompletnie  wykonany przedmiot  zamówienia  kwotę brutto zawartą w ofercie.</w:t>
      </w:r>
    </w:p>
    <w:p w:rsidR="006B4D21" w:rsidRPr="001C6862" w:rsidRDefault="006B4D21">
      <w:pPr>
        <w:widowControl w:val="0"/>
        <w:autoSpaceDE w:val="0"/>
        <w:autoSpaceDN w:val="0"/>
        <w:adjustRightInd w:val="0"/>
        <w:spacing w:line="360" w:lineRule="auto"/>
        <w:ind w:left="426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Wynagrodzenie powyższe dotyczy całościowej realizacji przedmiotu umowy  wraz  z  wszelkimi kosztami opisanymi w Specyfikacjach technicznych.</w:t>
      </w:r>
    </w:p>
    <w:p w:rsidR="00CB56FD" w:rsidRPr="001C6862" w:rsidRDefault="006B4D21">
      <w:pPr>
        <w:spacing w:line="360" w:lineRule="auto"/>
        <w:ind w:left="426"/>
        <w:jc w:val="both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 xml:space="preserve">W przypadku gdy po wykonaniu robót okaże się , że rzeczywiste obmiary wykonanych robót są mniejsze od </w:t>
      </w:r>
    </w:p>
    <w:p w:rsidR="006B4D21" w:rsidRPr="001C6862" w:rsidRDefault="006B4D21">
      <w:pPr>
        <w:spacing w:line="360" w:lineRule="auto"/>
        <w:ind w:left="426"/>
        <w:jc w:val="both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>przewidzianych w dokumentacji i przedmiarach, Zamawiający ma prawo dokonać korekty należności za ten rodzaj robót przy uwzględnieniu cen jednostkowych  zawartych  w ofercie.</w:t>
      </w:r>
    </w:p>
    <w:p w:rsidR="00CB56FD" w:rsidRPr="001C6862" w:rsidRDefault="006B4D21" w:rsidP="00963CBD">
      <w:pPr>
        <w:widowControl w:val="0"/>
        <w:autoSpaceDE w:val="0"/>
        <w:autoSpaceDN w:val="0"/>
        <w:adjustRightInd w:val="0"/>
        <w:spacing w:line="360" w:lineRule="auto"/>
        <w:ind w:left="360" w:hanging="360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ab/>
      </w:r>
      <w:r w:rsidR="00CB56FD" w:rsidRPr="001C6862">
        <w:rPr>
          <w:rFonts w:ascii="Tahoma" w:hAnsi="Tahoma" w:cs="Tahoma"/>
          <w:sz w:val="14"/>
          <w:szCs w:val="14"/>
        </w:rPr>
        <w:t xml:space="preserve"> </w:t>
      </w:r>
      <w:r w:rsidRPr="001C6862">
        <w:rPr>
          <w:rFonts w:ascii="Tahoma" w:hAnsi="Tahoma" w:cs="Tahoma"/>
          <w:sz w:val="14"/>
          <w:szCs w:val="14"/>
        </w:rPr>
        <w:t xml:space="preserve">Rozliczenie za wykonanie robót nastąpi </w:t>
      </w:r>
      <w:r w:rsidR="00CB56FD" w:rsidRPr="001C6862">
        <w:rPr>
          <w:rFonts w:ascii="Tahoma" w:hAnsi="Tahoma" w:cs="Tahoma"/>
          <w:sz w:val="14"/>
          <w:szCs w:val="14"/>
        </w:rPr>
        <w:t xml:space="preserve">wg warunków opisanych we wzorze umowy załączonym do specyfikacji   </w:t>
      </w:r>
      <w:r w:rsidR="001C6862" w:rsidRPr="001C6862">
        <w:rPr>
          <w:rFonts w:ascii="Tahoma" w:hAnsi="Tahoma" w:cs="Tahoma"/>
          <w:sz w:val="14"/>
          <w:szCs w:val="14"/>
        </w:rPr>
        <w:t>przetargowej:</w:t>
      </w:r>
    </w:p>
    <w:p w:rsidR="006B4D21" w:rsidRPr="001C6862" w:rsidRDefault="00CB56FD" w:rsidP="001C6862">
      <w:pPr>
        <w:widowControl w:val="0"/>
        <w:autoSpaceDE w:val="0"/>
        <w:autoSpaceDN w:val="0"/>
        <w:adjustRightInd w:val="0"/>
        <w:spacing w:line="360" w:lineRule="auto"/>
        <w:ind w:left="360" w:hanging="360"/>
        <w:rPr>
          <w:rFonts w:ascii="Tahoma" w:hAnsi="Tahoma" w:cs="Tahoma"/>
          <w:sz w:val="14"/>
          <w:szCs w:val="14"/>
        </w:rPr>
      </w:pPr>
      <w:r w:rsidRPr="001C6862">
        <w:rPr>
          <w:rFonts w:ascii="Tahoma" w:hAnsi="Tahoma" w:cs="Tahoma"/>
          <w:sz w:val="14"/>
          <w:szCs w:val="14"/>
        </w:rPr>
        <w:t xml:space="preserve">         </w:t>
      </w:r>
      <w:r w:rsidR="006B4D21" w:rsidRPr="001C6862">
        <w:rPr>
          <w:rFonts w:ascii="Tahoma" w:hAnsi="Tahoma" w:cs="Tahoma"/>
          <w:sz w:val="14"/>
          <w:szCs w:val="14"/>
        </w:rPr>
        <w:t>Zamawiający nie przewiduje oddzielnych rozliczeń za roboty tymczasowe i towarzyszące.</w:t>
      </w:r>
    </w:p>
    <w:p w:rsidR="006B4D21" w:rsidRPr="001C6862" w:rsidRDefault="006B4D21">
      <w:pPr>
        <w:spacing w:line="360" w:lineRule="auto"/>
        <w:ind w:left="284"/>
        <w:rPr>
          <w:rFonts w:ascii="Tahoma" w:hAnsi="Tahoma" w:cs="Tahoma"/>
          <w:sz w:val="14"/>
          <w:szCs w:val="14"/>
        </w:rPr>
      </w:pPr>
    </w:p>
    <w:p w:rsidR="006B4D21" w:rsidRPr="001C6862" w:rsidRDefault="006B4D21">
      <w:pPr>
        <w:spacing w:line="360" w:lineRule="auto"/>
        <w:ind w:left="284"/>
        <w:rPr>
          <w:rFonts w:ascii="Tahoma" w:hAnsi="Tahoma" w:cs="Tahoma"/>
          <w:sz w:val="14"/>
          <w:szCs w:val="14"/>
        </w:rPr>
      </w:pPr>
    </w:p>
    <w:p w:rsidR="006B4D21" w:rsidRPr="001C6862" w:rsidRDefault="003365F1">
      <w:pPr>
        <w:spacing w:line="360" w:lineRule="auto"/>
        <w:ind w:left="284"/>
        <w:rPr>
          <w:rFonts w:ascii="Tahoma" w:hAnsi="Tahoma" w:cs="Tahoma"/>
          <w:sz w:val="14"/>
          <w:szCs w:val="14"/>
        </w:rPr>
      </w:pPr>
      <w:r>
        <w:rPr>
          <w:rFonts w:ascii="Tahoma" w:hAnsi="Tahoma" w:cs="Tahoma"/>
          <w:noProof/>
          <w:sz w:val="14"/>
          <w:szCs w:val="14"/>
        </w:rPr>
        <w:pict>
          <v:shape id="_x0000_s1032" style="position:absolute;left:0;text-align:left;margin-left:398.3pt;margin-top:2.05pt;width:16.15pt;height:5.4pt;z-index:251659264;mso-position-horizontal:absolute" coordsize="323,108" path="m24,103hdc185,23,,108,138,62,197,42,259,,323,e" filled="f" strokecolor="#7030a0" strokeweight="1.5pt">
            <v:path arrowok="t"/>
          </v:shape>
        </w:pict>
      </w:r>
      <w:r>
        <w:rPr>
          <w:rFonts w:ascii="Tahoma" w:hAnsi="Tahoma" w:cs="Tahoma"/>
          <w:noProof/>
          <w:sz w:val="14"/>
          <w:szCs w:val="14"/>
        </w:rPr>
        <w:pict>
          <v:shape id="_x0000_s1031" style="position:absolute;left:0;text-align:left;margin-left:356.9pt;margin-top:2pt;width:58.55pt;height:45.7pt;z-index:251658240" coordsize="1171,914" path="m1092,474hdc,459,626,538,300,433v-10,-7,-20,-15,-31,-21c259,407,246,409,238,402v-10,-8,-12,-22,-20,-31c209,360,197,350,187,340,163,265,202,161,279,135,332,99,394,72,454,52v10,-3,21,-7,31,-10c495,39,516,32,516,32,564,,578,14,629,32v3,96,-2,193,10,288c640,332,660,301,660,289v,-12,-21,-31,-21,-31c649,251,662,247,670,237v41,-50,-25,-17,41,-41c764,345,713,582,660,741v10,145,-19,173,72,114c779,717,761,794,742,536v-2,-23,-31,-62,-31,-62c806,415,771,446,825,392v12,-37,17,-76,30,-113c862,258,876,217,876,217v8,75,-8,136,72,82c951,289,948,273,958,268v36,-18,45,63,52,83c1030,347,1053,329,1071,340v19,12,3,50,21,62c1132,429,1111,419,1154,433v16,49,17,96,-21,134e" filled="f" strokecolor="#7030a0" strokeweight="1.75pt">
            <v:path arrowok="t"/>
          </v:shape>
        </w:pict>
      </w:r>
    </w:p>
    <w:p w:rsidR="006B4D21" w:rsidRPr="001C6862" w:rsidRDefault="006B4D21" w:rsidP="006F7F62">
      <w:pPr>
        <w:keepLines/>
        <w:autoSpaceDE w:val="0"/>
        <w:autoSpaceDN w:val="0"/>
        <w:adjustRightInd w:val="0"/>
        <w:spacing w:line="360" w:lineRule="auto"/>
        <w:ind w:right="1365" w:firstLine="3119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                                                               </w:t>
      </w:r>
    </w:p>
    <w:p w:rsidR="006B4D21" w:rsidRPr="001C6862" w:rsidRDefault="006B4D21" w:rsidP="006F7F62">
      <w:pPr>
        <w:keepLines/>
        <w:tabs>
          <w:tab w:val="left" w:pos="9072"/>
        </w:tabs>
        <w:autoSpaceDE w:val="0"/>
        <w:autoSpaceDN w:val="0"/>
        <w:adjustRightInd w:val="0"/>
        <w:spacing w:line="360" w:lineRule="auto"/>
        <w:ind w:firstLine="3119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                                      </w:t>
      </w:r>
      <w:r w:rsidR="001C6862">
        <w:rPr>
          <w:rFonts w:ascii="Tahoma" w:hAnsi="Tahoma" w:cs="Tahoma"/>
          <w:color w:val="000000"/>
          <w:sz w:val="14"/>
          <w:szCs w:val="14"/>
        </w:rPr>
        <w:t xml:space="preserve">                          </w:t>
      </w:r>
      <w:r w:rsidR="001C6862" w:rsidRPr="001C6862">
        <w:rPr>
          <w:rFonts w:ascii="Tahoma" w:hAnsi="Tahoma" w:cs="Tahoma"/>
          <w:color w:val="000000"/>
          <w:sz w:val="14"/>
          <w:szCs w:val="14"/>
        </w:rPr>
        <w:t>Sporządził:</w:t>
      </w:r>
      <w:r w:rsidRPr="001C6862">
        <w:rPr>
          <w:rFonts w:ascii="Tahoma" w:hAnsi="Tahoma" w:cs="Tahoma"/>
          <w:color w:val="000000"/>
          <w:sz w:val="14"/>
          <w:szCs w:val="14"/>
        </w:rPr>
        <w:t>________________________</w:t>
      </w:r>
    </w:p>
    <w:p w:rsidR="006B4D21" w:rsidRPr="001C6862" w:rsidRDefault="006B4D21" w:rsidP="001C6862">
      <w:pPr>
        <w:keepLines/>
        <w:autoSpaceDE w:val="0"/>
        <w:autoSpaceDN w:val="0"/>
        <w:adjustRightInd w:val="0"/>
        <w:spacing w:line="360" w:lineRule="auto"/>
        <w:ind w:right="848" w:firstLine="3119"/>
        <w:jc w:val="both"/>
        <w:rPr>
          <w:rFonts w:ascii="Tahoma" w:hAnsi="Tahoma" w:cs="Tahoma"/>
          <w:color w:val="000000"/>
          <w:sz w:val="14"/>
          <w:szCs w:val="14"/>
        </w:rPr>
      </w:pPr>
      <w:r w:rsidRPr="001C6862">
        <w:rPr>
          <w:rFonts w:ascii="Tahoma" w:hAnsi="Tahoma" w:cs="Tahoma"/>
          <w:color w:val="000000"/>
          <w:sz w:val="14"/>
          <w:szCs w:val="14"/>
        </w:rPr>
        <w:t xml:space="preserve">                                                                 </w:t>
      </w:r>
      <w:r w:rsidR="004D5F06" w:rsidRPr="001C6862">
        <w:rPr>
          <w:rFonts w:ascii="Tahoma" w:hAnsi="Tahoma" w:cs="Tahoma"/>
          <w:color w:val="000000"/>
          <w:sz w:val="14"/>
          <w:szCs w:val="14"/>
        </w:rPr>
        <w:t xml:space="preserve">                            </w:t>
      </w:r>
      <w:r w:rsidR="001C6862">
        <w:rPr>
          <w:rFonts w:ascii="Tahoma" w:hAnsi="Tahoma" w:cs="Tahoma"/>
          <w:color w:val="000000"/>
          <w:sz w:val="14"/>
          <w:szCs w:val="14"/>
        </w:rPr>
        <w:t xml:space="preserve"> </w:t>
      </w:r>
      <w:r w:rsidR="004D5F06" w:rsidRPr="001C6862">
        <w:rPr>
          <w:rFonts w:ascii="Tahoma" w:hAnsi="Tahoma" w:cs="Tahoma"/>
          <w:color w:val="000000"/>
          <w:sz w:val="14"/>
          <w:szCs w:val="14"/>
        </w:rPr>
        <w:t>Andrzej  Górski</w:t>
      </w:r>
    </w:p>
    <w:sectPr w:rsidR="006B4D21" w:rsidRPr="001C6862" w:rsidSect="00512EE4">
      <w:headerReference w:type="default" r:id="rId7"/>
      <w:footerReference w:type="even" r:id="rId8"/>
      <w:footerReference w:type="default" r:id="rId9"/>
      <w:pgSz w:w="11906" w:h="16838"/>
      <w:pgMar w:top="1134" w:right="1418" w:bottom="964" w:left="1418" w:header="709" w:footer="709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674A" w:rsidRDefault="00AD674A">
      <w:r>
        <w:separator/>
      </w:r>
    </w:p>
  </w:endnote>
  <w:endnote w:type="continuationSeparator" w:id="0">
    <w:p w:rsidR="00AD674A" w:rsidRDefault="00AD67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Bats">
    <w:altName w:val="Symbol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47" w:rsidRDefault="003365F1" w:rsidP="008D29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B664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B6647">
      <w:rPr>
        <w:rStyle w:val="Numerstrony"/>
        <w:noProof/>
      </w:rPr>
      <w:t>1</w:t>
    </w:r>
    <w:r>
      <w:rPr>
        <w:rStyle w:val="Numerstrony"/>
      </w:rPr>
      <w:fldChar w:fldCharType="end"/>
    </w:r>
  </w:p>
  <w:p w:rsidR="009B6647" w:rsidRDefault="009B6647" w:rsidP="008D295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514003"/>
      <w:docPartObj>
        <w:docPartGallery w:val="Page Numbers (Bottom of Page)"/>
        <w:docPartUnique/>
      </w:docPartObj>
    </w:sdtPr>
    <w:sdtContent>
      <w:p w:rsidR="009B6647" w:rsidRDefault="003365F1">
        <w:pPr>
          <w:pStyle w:val="Stopka"/>
          <w:jc w:val="center"/>
        </w:pPr>
        <w:fldSimple w:instr=" PAGE   \* MERGEFORMAT ">
          <w:r w:rsidR="00A00F4D">
            <w:rPr>
              <w:noProof/>
            </w:rPr>
            <w:t>1</w:t>
          </w:r>
        </w:fldSimple>
      </w:p>
    </w:sdtContent>
  </w:sdt>
  <w:p w:rsidR="009B6647" w:rsidRDefault="009B6647" w:rsidP="008D295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674A" w:rsidRDefault="00AD674A">
      <w:r>
        <w:separator/>
      </w:r>
    </w:p>
  </w:footnote>
  <w:footnote w:type="continuationSeparator" w:id="0">
    <w:p w:rsidR="00AD674A" w:rsidRDefault="00AD67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6647" w:rsidRDefault="009B6647" w:rsidP="00284210">
    <w:pPr>
      <w:pStyle w:val="Nagwek"/>
      <w:jc w:val="center"/>
    </w:pPr>
    <w:r>
      <w:t xml:space="preserve">SST  00  RENOWACJA ŚCIAN ZEWNĘTRZNYCH  BUDYNKU  MIESZKALNEGO </w:t>
    </w:r>
  </w:p>
  <w:p w:rsidR="009B6647" w:rsidRDefault="009B6647" w:rsidP="0065013C">
    <w:pPr>
      <w:pStyle w:val="Nagwek"/>
      <w:jc w:val="center"/>
    </w:pPr>
    <w:r>
      <w:t>w INOWROCŁAWIU</w:t>
    </w:r>
    <w:r w:rsidRPr="0065013C">
      <w:t xml:space="preserve"> </w:t>
    </w:r>
    <w:r>
      <w:t>przy ul. Wałowej  3 - 5</w:t>
    </w:r>
  </w:p>
  <w:p w:rsidR="009B6647" w:rsidRDefault="009B6647" w:rsidP="00284210">
    <w:pPr>
      <w:pStyle w:val="Nagwek"/>
      <w:jc w:val="center"/>
    </w:pPr>
    <w:r>
      <w:t>SPECYFIKACJA  TECHNICZNA  WYMAGANIA  OGÓLNE</w:t>
    </w:r>
  </w:p>
  <w:p w:rsidR="009B6647" w:rsidRPr="00BB67CA" w:rsidRDefault="009B6647" w:rsidP="00284210">
    <w:pPr>
      <w:pStyle w:val="Nagwek"/>
      <w:jc w:val="center"/>
      <w:rPr>
        <w:vertAlign w:val="superscript"/>
      </w:rPr>
    </w:pPr>
    <w:r>
      <w:rPr>
        <w:vertAlign w:val="superscript"/>
      </w:rPr>
      <w:t>________________________________________________________________________________</w:t>
    </w:r>
  </w:p>
  <w:p w:rsidR="009B6647" w:rsidRDefault="009B664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D3E7592"/>
    <w:lvl w:ilvl="0">
      <w:numFmt w:val="decimal"/>
      <w:lvlText w:val="*"/>
      <w:lvlJc w:val="left"/>
    </w:lvl>
  </w:abstractNum>
  <w:abstractNum w:abstractNumId="1">
    <w:nsid w:val="00000006"/>
    <w:multiLevelType w:val="multilevel"/>
    <w:tmpl w:val="00000006"/>
    <w:name w:val="WW8Num2"/>
    <w:lvl w:ilvl="0">
      <w:numFmt w:val="bullet"/>
      <w:suff w:val="nothing"/>
      <w:lvlText w:val="-"/>
      <w:lvlJc w:val="left"/>
      <w:pPr>
        <w:ind w:left="360" w:hanging="360"/>
      </w:pPr>
      <w:rPr>
        <w:rFonts w:ascii="StarBats" w:hAnsi="StarBats" w:cs="Times New Roman"/>
      </w:r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643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2">
    <w:nsid w:val="00C5253B"/>
    <w:multiLevelType w:val="hybridMultilevel"/>
    <w:tmpl w:val="01D20C6C"/>
    <w:lvl w:ilvl="0" w:tplc="23140B0E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125A3710"/>
    <w:multiLevelType w:val="hybridMultilevel"/>
    <w:tmpl w:val="221044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C20C03"/>
    <w:multiLevelType w:val="hybridMultilevel"/>
    <w:tmpl w:val="B010E298"/>
    <w:lvl w:ilvl="0" w:tplc="EE026844">
      <w:numFmt w:val="bullet"/>
      <w:lvlText w:val=""/>
      <w:legacy w:legacy="1" w:legacySpace="0" w:legacyIndent="360"/>
      <w:lvlJc w:val="left"/>
      <w:pPr>
        <w:ind w:left="720" w:hanging="360"/>
      </w:pPr>
      <w:rPr>
        <w:rFonts w:ascii="Wingdings" w:hAnsi="Wingdings" w:hint="default"/>
      </w:rPr>
    </w:lvl>
    <w:lvl w:ilvl="1" w:tplc="6002A890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708C98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19AAE11A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96E497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7388CAF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D04098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E14915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B41E8E6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54D58EC"/>
    <w:multiLevelType w:val="hybridMultilevel"/>
    <w:tmpl w:val="051EB798"/>
    <w:lvl w:ilvl="0" w:tplc="BB008494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A393E35"/>
    <w:multiLevelType w:val="hybridMultilevel"/>
    <w:tmpl w:val="77963D66"/>
    <w:lvl w:ilvl="0" w:tplc="040EF4F0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  <w:color w:val="auto"/>
        <w:sz w:val="14"/>
        <w:szCs w:val="22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>
    <w:nsid w:val="251D06D1"/>
    <w:multiLevelType w:val="hybridMultilevel"/>
    <w:tmpl w:val="69242502"/>
    <w:lvl w:ilvl="0" w:tplc="AAC00A3E">
      <w:numFmt w:val="bullet"/>
      <w:lvlText w:val=""/>
      <w:legacy w:legacy="1" w:legacySpace="0" w:legacyIndent="360"/>
      <w:lvlJc w:val="left"/>
      <w:pPr>
        <w:ind w:left="786" w:hanging="360"/>
      </w:pPr>
      <w:rPr>
        <w:rFonts w:ascii="Wingdings" w:hAnsi="Wingdings" w:hint="default"/>
      </w:rPr>
    </w:lvl>
    <w:lvl w:ilvl="1" w:tplc="43C2B69A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B694E88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57388BB0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6484A392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B5FC2D14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D9D8CA58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25AC88B4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EC1809C6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>
    <w:nsid w:val="2A291B01"/>
    <w:multiLevelType w:val="hybridMultilevel"/>
    <w:tmpl w:val="1FC425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B307AB3"/>
    <w:multiLevelType w:val="hybridMultilevel"/>
    <w:tmpl w:val="01A42A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6D4BF3"/>
    <w:multiLevelType w:val="hybridMultilevel"/>
    <w:tmpl w:val="FC887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CA66E4D"/>
    <w:multiLevelType w:val="hybridMultilevel"/>
    <w:tmpl w:val="A3B87A7C"/>
    <w:lvl w:ilvl="0" w:tplc="512A396C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6C268670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E81C2EE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19647F26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64BAB02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FEF81202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1D04633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73924B8E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EB4A3BD4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>
    <w:nsid w:val="479429D2"/>
    <w:multiLevelType w:val="hybridMultilevel"/>
    <w:tmpl w:val="55088932"/>
    <w:lvl w:ilvl="0" w:tplc="F33036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40353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D3EFB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84E7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42E21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A769F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AA64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A269A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B42495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93A6B34"/>
    <w:multiLevelType w:val="hybridMultilevel"/>
    <w:tmpl w:val="E3F489C2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598348A3"/>
    <w:multiLevelType w:val="hybridMultilevel"/>
    <w:tmpl w:val="D37CE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A647F00"/>
    <w:multiLevelType w:val="hybridMultilevel"/>
    <w:tmpl w:val="37AE59F0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605C73C7"/>
    <w:multiLevelType w:val="hybridMultilevel"/>
    <w:tmpl w:val="B9F69D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6BA2825"/>
    <w:multiLevelType w:val="hybridMultilevel"/>
    <w:tmpl w:val="AADA0940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>
    <w:nsid w:val="6D244EE0"/>
    <w:multiLevelType w:val="multilevel"/>
    <w:tmpl w:val="6C1E4196"/>
    <w:lvl w:ilvl="0">
      <w:start w:val="1"/>
      <w:numFmt w:val="decimal"/>
      <w:lvlText w:val="%1."/>
      <w:legacy w:legacy="1" w:legacySpace="0" w:legacyIndent="0"/>
      <w:lvlJc w:val="left"/>
      <w:pPr>
        <w:ind w:left="0" w:firstLine="0"/>
      </w:pPr>
      <w:rPr>
        <w:rFonts w:ascii="Tahoma" w:eastAsia="Times New Roman" w:hAnsi="Tahoma" w:cs="Tahoma"/>
      </w:r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643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9">
    <w:nsid w:val="77217B81"/>
    <w:multiLevelType w:val="hybridMultilevel"/>
    <w:tmpl w:val="3500B6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8954288"/>
    <w:multiLevelType w:val="hybridMultilevel"/>
    <w:tmpl w:val="21D2C0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E9F5FB5"/>
    <w:multiLevelType w:val="hybridMultilevel"/>
    <w:tmpl w:val="D4BCDF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1800" w:hanging="360"/>
        </w:pPr>
        <w:rPr>
          <w:rFonts w:ascii="Arial" w:hAnsi="Arial" w:cs="Arial" w:hint="default"/>
        </w:rPr>
      </w:lvl>
    </w:lvlOverride>
  </w:num>
  <w:num w:numId="2">
    <w:abstractNumId w:val="18"/>
  </w:num>
  <w:num w:numId="3">
    <w:abstractNumId w:val="4"/>
  </w:num>
  <w:num w:numId="4">
    <w:abstractNumId w:val="7"/>
  </w:num>
  <w:num w:numId="5">
    <w:abstractNumId w:val="12"/>
  </w:num>
  <w:num w:numId="6">
    <w:abstractNumId w:val="11"/>
  </w:num>
  <w:num w:numId="7">
    <w:abstractNumId w:val="20"/>
  </w:num>
  <w:num w:numId="8">
    <w:abstractNumId w:val="16"/>
  </w:num>
  <w:num w:numId="9">
    <w:abstractNumId w:val="17"/>
  </w:num>
  <w:num w:numId="10">
    <w:abstractNumId w:val="19"/>
  </w:num>
  <w:num w:numId="11">
    <w:abstractNumId w:val="6"/>
  </w:num>
  <w:num w:numId="12">
    <w:abstractNumId w:val="15"/>
  </w:num>
  <w:num w:numId="13">
    <w:abstractNumId w:val="2"/>
  </w:num>
  <w:num w:numId="14">
    <w:abstractNumId w:val="21"/>
  </w:num>
  <w:num w:numId="15">
    <w:abstractNumId w:val="9"/>
  </w:num>
  <w:num w:numId="16">
    <w:abstractNumId w:val="3"/>
  </w:num>
  <w:num w:numId="17">
    <w:abstractNumId w:val="8"/>
  </w:num>
  <w:num w:numId="18">
    <w:abstractNumId w:val="13"/>
  </w:num>
  <w:num w:numId="19">
    <w:abstractNumId w:val="5"/>
  </w:num>
  <w:num w:numId="20">
    <w:abstractNumId w:val="10"/>
  </w:num>
  <w:num w:numId="21">
    <w:abstractNumId w:val="14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3"/>
  <w:embedSystemFonts/>
  <w:proofState w:spelling="clean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4224"/>
    <w:rsid w:val="00012BF8"/>
    <w:rsid w:val="00015DAC"/>
    <w:rsid w:val="00052D44"/>
    <w:rsid w:val="000B22F0"/>
    <w:rsid w:val="000B2C69"/>
    <w:rsid w:val="00175941"/>
    <w:rsid w:val="001C4227"/>
    <w:rsid w:val="001C4B23"/>
    <w:rsid w:val="001C6862"/>
    <w:rsid w:val="00203BFA"/>
    <w:rsid w:val="0021705F"/>
    <w:rsid w:val="00220A10"/>
    <w:rsid w:val="00256582"/>
    <w:rsid w:val="00257F0E"/>
    <w:rsid w:val="002618A7"/>
    <w:rsid w:val="00284210"/>
    <w:rsid w:val="00295771"/>
    <w:rsid w:val="002957ED"/>
    <w:rsid w:val="002E5AEB"/>
    <w:rsid w:val="002F7E93"/>
    <w:rsid w:val="003046C9"/>
    <w:rsid w:val="003365F1"/>
    <w:rsid w:val="003A5D6B"/>
    <w:rsid w:val="003F3E18"/>
    <w:rsid w:val="00412760"/>
    <w:rsid w:val="0042448F"/>
    <w:rsid w:val="00431B9A"/>
    <w:rsid w:val="004336AB"/>
    <w:rsid w:val="004804D2"/>
    <w:rsid w:val="00486FBB"/>
    <w:rsid w:val="004D563E"/>
    <w:rsid w:val="004D5F06"/>
    <w:rsid w:val="00506D87"/>
    <w:rsid w:val="00507BFE"/>
    <w:rsid w:val="00512EE4"/>
    <w:rsid w:val="0052320D"/>
    <w:rsid w:val="005E5C01"/>
    <w:rsid w:val="0060055E"/>
    <w:rsid w:val="0065013C"/>
    <w:rsid w:val="0068344C"/>
    <w:rsid w:val="00684224"/>
    <w:rsid w:val="0069378A"/>
    <w:rsid w:val="00695787"/>
    <w:rsid w:val="006B4D21"/>
    <w:rsid w:val="006E196E"/>
    <w:rsid w:val="006F7F62"/>
    <w:rsid w:val="00707C30"/>
    <w:rsid w:val="00716675"/>
    <w:rsid w:val="007310DA"/>
    <w:rsid w:val="00736DAD"/>
    <w:rsid w:val="00787F44"/>
    <w:rsid w:val="007C7A5C"/>
    <w:rsid w:val="007E5A77"/>
    <w:rsid w:val="007F2D4B"/>
    <w:rsid w:val="00832403"/>
    <w:rsid w:val="008376E9"/>
    <w:rsid w:val="008A6730"/>
    <w:rsid w:val="008C37D7"/>
    <w:rsid w:val="008D0EC7"/>
    <w:rsid w:val="008D295F"/>
    <w:rsid w:val="00941720"/>
    <w:rsid w:val="009520B3"/>
    <w:rsid w:val="00963CBD"/>
    <w:rsid w:val="00965D63"/>
    <w:rsid w:val="00975F52"/>
    <w:rsid w:val="009B6647"/>
    <w:rsid w:val="009D2F20"/>
    <w:rsid w:val="009D68F5"/>
    <w:rsid w:val="009E30C8"/>
    <w:rsid w:val="009F0203"/>
    <w:rsid w:val="009F033E"/>
    <w:rsid w:val="009F0389"/>
    <w:rsid w:val="00A00F4D"/>
    <w:rsid w:val="00A049C3"/>
    <w:rsid w:val="00A4141E"/>
    <w:rsid w:val="00A45D47"/>
    <w:rsid w:val="00A531C9"/>
    <w:rsid w:val="00A62C23"/>
    <w:rsid w:val="00A63422"/>
    <w:rsid w:val="00A6764F"/>
    <w:rsid w:val="00AB4614"/>
    <w:rsid w:val="00AC3AF5"/>
    <w:rsid w:val="00AD4D65"/>
    <w:rsid w:val="00AD674A"/>
    <w:rsid w:val="00AF2BB9"/>
    <w:rsid w:val="00B000B9"/>
    <w:rsid w:val="00B53171"/>
    <w:rsid w:val="00B630CA"/>
    <w:rsid w:val="00B765A9"/>
    <w:rsid w:val="00B77F7A"/>
    <w:rsid w:val="00B9585B"/>
    <w:rsid w:val="00BB4A1E"/>
    <w:rsid w:val="00BC492D"/>
    <w:rsid w:val="00BD301D"/>
    <w:rsid w:val="00BD49F4"/>
    <w:rsid w:val="00C01506"/>
    <w:rsid w:val="00C0557E"/>
    <w:rsid w:val="00C12AEB"/>
    <w:rsid w:val="00C926FC"/>
    <w:rsid w:val="00CA6388"/>
    <w:rsid w:val="00CB56FD"/>
    <w:rsid w:val="00CD643B"/>
    <w:rsid w:val="00CE122D"/>
    <w:rsid w:val="00CF24CF"/>
    <w:rsid w:val="00CF6942"/>
    <w:rsid w:val="00D02C33"/>
    <w:rsid w:val="00D2277C"/>
    <w:rsid w:val="00D33AE9"/>
    <w:rsid w:val="00D849BF"/>
    <w:rsid w:val="00DF3E31"/>
    <w:rsid w:val="00E04229"/>
    <w:rsid w:val="00E132C3"/>
    <w:rsid w:val="00E17EF1"/>
    <w:rsid w:val="00E22680"/>
    <w:rsid w:val="00E25351"/>
    <w:rsid w:val="00E41A21"/>
    <w:rsid w:val="00E41EE9"/>
    <w:rsid w:val="00EB0D09"/>
    <w:rsid w:val="00EB470F"/>
    <w:rsid w:val="00EC402A"/>
    <w:rsid w:val="00EC697B"/>
    <w:rsid w:val="00ED597E"/>
    <w:rsid w:val="00EF6386"/>
    <w:rsid w:val="00F62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132C3"/>
  </w:style>
  <w:style w:type="paragraph" w:styleId="Nagwek1">
    <w:name w:val="heading 1"/>
    <w:basedOn w:val="Normalny"/>
    <w:next w:val="Normalny"/>
    <w:qFormat/>
    <w:rsid w:val="00E132C3"/>
    <w:pPr>
      <w:keepNext/>
      <w:keepLines/>
      <w:autoSpaceDE w:val="0"/>
      <w:autoSpaceDN w:val="0"/>
      <w:adjustRightInd w:val="0"/>
      <w:ind w:left="426"/>
      <w:outlineLvl w:val="0"/>
    </w:pPr>
    <w:rPr>
      <w:rFonts w:ascii="Tahoma" w:hAnsi="Tahoma"/>
      <w:b/>
      <w:color w:val="000000"/>
    </w:rPr>
  </w:style>
  <w:style w:type="paragraph" w:styleId="Nagwek2">
    <w:name w:val="heading 2"/>
    <w:basedOn w:val="Normalny"/>
    <w:next w:val="Normalny"/>
    <w:qFormat/>
    <w:rsid w:val="00963CB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132C3"/>
    <w:pPr>
      <w:jc w:val="both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132C3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132C3"/>
  </w:style>
  <w:style w:type="paragraph" w:styleId="Nagwek">
    <w:name w:val="header"/>
    <w:basedOn w:val="Normalny"/>
    <w:rsid w:val="00284210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EC697B"/>
    <w:pPr>
      <w:ind w:left="720"/>
      <w:contextualSpacing/>
    </w:pPr>
  </w:style>
  <w:style w:type="paragraph" w:customStyle="1" w:styleId="Styl">
    <w:name w:val="Styl"/>
    <w:rsid w:val="00EC697B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EC697B"/>
    <w:rPr>
      <w:rFonts w:eastAsiaTheme="minorEastAsia"/>
      <w:color w:val="5A5A5A" w:themeColor="text1" w:themeTint="A5"/>
      <w:lang w:val="en-US" w:bidi="en-US"/>
    </w:rPr>
  </w:style>
  <w:style w:type="paragraph" w:styleId="Bezodstpw">
    <w:name w:val="No Spacing"/>
    <w:basedOn w:val="Normalny"/>
    <w:link w:val="BezodstpwZnak"/>
    <w:uiPriority w:val="1"/>
    <w:qFormat/>
    <w:rsid w:val="00EC697B"/>
    <w:pPr>
      <w:ind w:left="2160"/>
    </w:pPr>
    <w:rPr>
      <w:rFonts w:eastAsiaTheme="minorEastAsia"/>
      <w:color w:val="5A5A5A" w:themeColor="text1" w:themeTint="A5"/>
      <w:lang w:val="en-US" w:bidi="en-US"/>
    </w:rPr>
  </w:style>
  <w:style w:type="paragraph" w:styleId="Tekstdymka">
    <w:name w:val="Balloon Text"/>
    <w:basedOn w:val="Normalny"/>
    <w:link w:val="TekstdymkaZnak"/>
    <w:rsid w:val="00EC6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EC697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4B23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customStyle="1" w:styleId="znormal">
    <w:name w:val="z_normal"/>
    <w:rsid w:val="00AD4D65"/>
    <w:pPr>
      <w:widowControl w:val="0"/>
      <w:autoSpaceDE w:val="0"/>
      <w:autoSpaceDN w:val="0"/>
      <w:adjustRightInd w:val="0"/>
      <w:spacing w:line="360" w:lineRule="auto"/>
      <w:ind w:left="397"/>
      <w:jc w:val="both"/>
    </w:pPr>
    <w:rPr>
      <w:color w:val="000000"/>
      <w:sz w:val="22"/>
      <w:szCs w:val="22"/>
    </w:rPr>
  </w:style>
  <w:style w:type="paragraph" w:customStyle="1" w:styleId="KRESKA">
    <w:name w:val="KRESKA"/>
    <w:basedOn w:val="znormal"/>
    <w:rsid w:val="00AD4D65"/>
    <w:pPr>
      <w:ind w:left="0"/>
    </w:pPr>
  </w:style>
  <w:style w:type="paragraph" w:customStyle="1" w:styleId="z11">
    <w:name w:val="z11"/>
    <w:rsid w:val="00AD4D65"/>
    <w:pPr>
      <w:widowControl w:val="0"/>
      <w:autoSpaceDE w:val="0"/>
      <w:autoSpaceDN w:val="0"/>
      <w:adjustRightInd w:val="0"/>
      <w:spacing w:before="57" w:line="224" w:lineRule="exact"/>
      <w:jc w:val="both"/>
    </w:pPr>
    <w:rPr>
      <w:color w:val="000000"/>
      <w:sz w:val="19"/>
      <w:szCs w:val="19"/>
      <w:u w:val="single"/>
    </w:rPr>
  </w:style>
  <w:style w:type="paragraph" w:styleId="NormalnyWeb">
    <w:name w:val="Normal (Web)"/>
    <w:basedOn w:val="Normalny"/>
    <w:unhideWhenUsed/>
    <w:rsid w:val="003F3E18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F3E18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4336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6221</Words>
  <Characters>37331</Characters>
  <Application>Microsoft Office Word</Application>
  <DocSecurity>0</DocSecurity>
  <Lines>311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Ogólna specyfikacja techniczna wykonania i odbioru robót budowlanych</vt:lpstr>
    </vt:vector>
  </TitlesOfParts>
  <Company>UM</Company>
  <LinksUpToDate>false</LinksUpToDate>
  <CharactersWithSpaces>43466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Ogólna specyfikacja techniczna wykonania i odbioru robót budowlanych</dc:title>
  <dc:creator>um</dc:creator>
  <cp:lastModifiedBy>wszarek</cp:lastModifiedBy>
  <cp:revision>2</cp:revision>
  <cp:lastPrinted>2012-05-22T07:48:00Z</cp:lastPrinted>
  <dcterms:created xsi:type="dcterms:W3CDTF">2016-11-08T07:37:00Z</dcterms:created>
  <dcterms:modified xsi:type="dcterms:W3CDTF">2016-11-08T07:37:00Z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1471369064</vt:i4>
  </property>
</Properties>
</file>