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E0C" w14:textId="3412D49E" w:rsidR="008A128B" w:rsidRDefault="002477D1" w:rsidP="00F135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Inowrocław, 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września 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C3A5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B5A4998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60995" w14:textId="77777777" w:rsidR="008A128B" w:rsidRDefault="008A128B" w:rsidP="008A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Inowrocławia</w:t>
      </w:r>
    </w:p>
    <w:p w14:paraId="556A9044" w14:textId="2281928E" w:rsidR="008A128B" w:rsidRDefault="002B424D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ogłasza nabór nr </w:t>
      </w:r>
      <w:r w:rsidR="008E3F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D86D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na wolne stanowisko urzędnicze pracownika samorządowego </w:t>
      </w:r>
      <w:r w:rsidR="008A128B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E3F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referenta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Wydziale </w:t>
      </w:r>
      <w:r w:rsidR="009526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Oświaty i Sportu </w:t>
      </w:r>
      <w:r w:rsidR="006A0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Inowrocławiu przy 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R</w:t>
      </w:r>
      <w:r w:rsidR="00AC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atuszowej </w:t>
      </w:r>
      <w:r w:rsidR="008A12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36 </w:t>
      </w:r>
    </w:p>
    <w:p w14:paraId="73968DA7" w14:textId="77777777" w:rsidR="002B424D" w:rsidRDefault="002B424D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4497" w14:textId="77777777" w:rsidR="008A128B" w:rsidRDefault="008A128B" w:rsidP="008A1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niezbędne: </w:t>
      </w:r>
    </w:p>
    <w:p w14:paraId="37E537B0" w14:textId="77777777" w:rsidR="008A128B" w:rsidRDefault="008A128B" w:rsidP="008A12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83E60" w14:textId="508B3128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 wyższe. </w:t>
      </w:r>
    </w:p>
    <w:p w14:paraId="461D98E7" w14:textId="5283CBF0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zawodowe: minimum 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 staż pracy w administracji samorządowej</w:t>
      </w:r>
      <w:r w:rsidR="008E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7FC050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Predyspozycje osobowościowe: odpowiedzialność, rzetelność, kultura osobista, łatwość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nawiązywaniu kontaktów, dyspozycyjność, umiejętność pracy</w:t>
      </w:r>
      <w:r w:rsidRPr="009A4B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zespole.</w:t>
      </w:r>
    </w:p>
    <w:p w14:paraId="5801BA91" w14:textId="77777777" w:rsidR="009A4BB4" w:rsidRPr="009A4BB4" w:rsidRDefault="009A4BB4" w:rsidP="009A4B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zawodowe: dobra znajomość obsługi komputera (środowisko WINDOWS </w:t>
      </w:r>
      <w:r w:rsidRPr="009A4B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pakiet OFFICE).</w:t>
      </w:r>
    </w:p>
    <w:p w14:paraId="091D9F59" w14:textId="77777777" w:rsidR="005F4EA7" w:rsidRDefault="005F4EA7" w:rsidP="009A4BB4">
      <w:pPr>
        <w:rPr>
          <w:rFonts w:ascii="Times New Roman" w:hAnsi="Times New Roman" w:cs="Times New Roman"/>
          <w:b/>
          <w:sz w:val="24"/>
          <w:szCs w:val="24"/>
        </w:rPr>
      </w:pPr>
    </w:p>
    <w:p w14:paraId="34D383FB" w14:textId="2184736A" w:rsidR="008A128B" w:rsidRPr="009A4BB4" w:rsidRDefault="005F4EA7" w:rsidP="005F4EA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4BB4" w:rsidRPr="009A4BB4">
        <w:rPr>
          <w:rFonts w:ascii="Times New Roman" w:hAnsi="Times New Roman" w:cs="Times New Roman"/>
          <w:b/>
          <w:sz w:val="24"/>
          <w:szCs w:val="24"/>
        </w:rPr>
        <w:t xml:space="preserve">Zakres wykonywanych zadań na stanowisku: </w:t>
      </w:r>
    </w:p>
    <w:p w14:paraId="1E4129D3" w14:textId="72869995" w:rsidR="00B63975" w:rsidRPr="00CD3B66" w:rsidRDefault="008B06AB" w:rsidP="00CD3B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AB">
        <w:rPr>
          <w:rFonts w:ascii="Times New Roman" w:hAnsi="Times New Roman" w:cs="Times New Roman"/>
          <w:sz w:val="24"/>
          <w:szCs w:val="24"/>
        </w:rPr>
        <w:t xml:space="preserve">Zadania główne: </w:t>
      </w:r>
    </w:p>
    <w:p w14:paraId="37285B10" w14:textId="4B2ABD14" w:rsidR="00B63975" w:rsidRPr="00CD3B66" w:rsidRDefault="00CD3B66" w:rsidP="00CD3B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a) </w:t>
      </w:r>
      <w:r w:rsidR="00B63975" w:rsidRPr="00CD3B66">
        <w:rPr>
          <w:rFonts w:ascii="Times New Roman" w:hAnsi="Times New Roman" w:cs="Times New Roman"/>
          <w:sz w:val="24"/>
          <w:szCs w:val="24"/>
        </w:rPr>
        <w:t xml:space="preserve">Realizowanie zadań wynikających z obowiązku prowadzenia szkół i przedszkoli, </w:t>
      </w:r>
      <w:r w:rsidRPr="00CD3B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3975" w:rsidRPr="00CD3B66">
        <w:rPr>
          <w:rFonts w:ascii="Times New Roman" w:hAnsi="Times New Roman" w:cs="Times New Roman"/>
          <w:sz w:val="24"/>
          <w:szCs w:val="24"/>
        </w:rPr>
        <w:t>a w szczególności nadzorowanie w zakresie finansowym  bieżącej działalności.</w:t>
      </w:r>
    </w:p>
    <w:p w14:paraId="223A4510" w14:textId="6F1395EF" w:rsidR="00B63975" w:rsidRPr="00CD3B66" w:rsidRDefault="00B63975" w:rsidP="00B63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b) Przygotowywanie projektu budżetu oraz sprawozdań miesięcznych, półrocznych </w:t>
      </w:r>
      <w:r w:rsidRPr="00CD3B66">
        <w:rPr>
          <w:rFonts w:ascii="Times New Roman" w:hAnsi="Times New Roman" w:cs="Times New Roman"/>
          <w:sz w:val="24"/>
          <w:szCs w:val="24"/>
        </w:rPr>
        <w:br/>
      </w:r>
      <w:r w:rsidR="00CD3B66" w:rsidRPr="00CD3B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3B66">
        <w:rPr>
          <w:rFonts w:ascii="Times New Roman" w:hAnsi="Times New Roman" w:cs="Times New Roman"/>
          <w:sz w:val="24"/>
          <w:szCs w:val="24"/>
        </w:rPr>
        <w:t xml:space="preserve">i rocznych Wydziału. </w:t>
      </w:r>
    </w:p>
    <w:p w14:paraId="30783EE5" w14:textId="4DEA5EF4" w:rsidR="00B63975" w:rsidRPr="00CD3B66" w:rsidRDefault="00B63975" w:rsidP="00B6397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c) </w:t>
      </w:r>
      <w:r w:rsidR="00CD3B66" w:rsidRPr="00CD3B66">
        <w:rPr>
          <w:rFonts w:ascii="Times New Roman" w:hAnsi="Times New Roman" w:cs="Times New Roman"/>
          <w:sz w:val="24"/>
          <w:szCs w:val="24"/>
        </w:rPr>
        <w:t xml:space="preserve">   </w:t>
      </w:r>
      <w:r w:rsidRPr="00CD3B66">
        <w:rPr>
          <w:rFonts w:ascii="Times New Roman" w:hAnsi="Times New Roman" w:cs="Times New Roman"/>
          <w:sz w:val="24"/>
          <w:szCs w:val="24"/>
        </w:rPr>
        <w:t xml:space="preserve">Przygotowywanie umów dotacji dla związków zawodowych. </w:t>
      </w:r>
    </w:p>
    <w:p w14:paraId="1011A6FE" w14:textId="50BE6B29" w:rsidR="00B63975" w:rsidRPr="00CD3B66" w:rsidRDefault="00B63975" w:rsidP="00B6397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Przygotowywanie projektów aktów normatywnych związanych z dotowaniem placówek niepublicznych. </w:t>
      </w:r>
    </w:p>
    <w:p w14:paraId="104022E9" w14:textId="6196C605" w:rsidR="00B63975" w:rsidRPr="00CD3B66" w:rsidRDefault="00B63975" w:rsidP="00B6397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Wystawianie faktur VAT za dzierżawę przedszkolom niepublicznym.</w:t>
      </w:r>
    </w:p>
    <w:p w14:paraId="078806CF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Naliczanie dotacji przedszkolom niepublicznym oraz czynności związane </w:t>
      </w:r>
      <w:r w:rsidRPr="00CD3B66">
        <w:rPr>
          <w:rFonts w:ascii="Times New Roman" w:hAnsi="Times New Roman" w:cs="Times New Roman"/>
          <w:sz w:val="24"/>
          <w:szCs w:val="24"/>
        </w:rPr>
        <w:br/>
        <w:t xml:space="preserve">z wypłatą środków i rozliczaniem dotacji. </w:t>
      </w:r>
    </w:p>
    <w:p w14:paraId="0879F597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Prowadzenie ewidencji środków trwałych 3 przedszkoli niepublicznych. </w:t>
      </w:r>
    </w:p>
    <w:p w14:paraId="49CF52C9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Planowanie przedsięwzięć związanych z ewakuacją przedszkoli samorządowych.</w:t>
      </w:r>
    </w:p>
    <w:p w14:paraId="31A7B3F3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Realizacja spraw związanych z przyznawaniem zapomóg zdrowotnych nauczycielom.</w:t>
      </w:r>
    </w:p>
    <w:p w14:paraId="09AF3D55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Monitorowanie możliwości pozyskiwania środków zewnętrznych. </w:t>
      </w:r>
    </w:p>
    <w:p w14:paraId="22D0A75E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Rozliczanie faktur za płatności ujęte w klasyfikacji budżetowej w pozycjach 80195 §4190 §4210 §4300.</w:t>
      </w:r>
    </w:p>
    <w:p w14:paraId="39B1918C" w14:textId="77777777" w:rsidR="00B63975" w:rsidRPr="00CD3B66" w:rsidRDefault="00B63975" w:rsidP="00B63975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Zwrot kosztów z tytułu wykonywania zadania wychowania przedszkolnego </w:t>
      </w:r>
      <w:r w:rsidRPr="00CD3B66">
        <w:rPr>
          <w:rFonts w:ascii="Times New Roman" w:hAnsi="Times New Roman" w:cs="Times New Roman"/>
          <w:sz w:val="24"/>
          <w:szCs w:val="24"/>
        </w:rPr>
        <w:br/>
        <w:t>w przedszkolach.</w:t>
      </w:r>
    </w:p>
    <w:p w14:paraId="6C297DE0" w14:textId="77777777" w:rsidR="00B63975" w:rsidRPr="00CD3B66" w:rsidRDefault="00B63975" w:rsidP="00B63975">
      <w:pPr>
        <w:numPr>
          <w:ilvl w:val="0"/>
          <w:numId w:val="27"/>
        </w:numPr>
        <w:tabs>
          <w:tab w:val="left" w:pos="4111"/>
        </w:tabs>
        <w:overflowPunct w:val="0"/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Przygotowywanie pism pod podpis Naczelnika Wydziału Oświaty i Sportu.</w:t>
      </w:r>
    </w:p>
    <w:p w14:paraId="0ECEE84C" w14:textId="77777777" w:rsidR="00B63975" w:rsidRPr="00CD3B66" w:rsidRDefault="00B63975" w:rsidP="00B63975">
      <w:pPr>
        <w:numPr>
          <w:ilvl w:val="0"/>
          <w:numId w:val="27"/>
        </w:numPr>
        <w:autoSpaceDN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Wykonywanie innych zadań zleconych przez Naczelnika Wydziału Oświaty i Sportu.</w:t>
      </w:r>
    </w:p>
    <w:p w14:paraId="750C366D" w14:textId="77777777" w:rsidR="00CD3B66" w:rsidRDefault="00CD3B66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347BF3" w14:textId="77777777" w:rsidR="00CD3B66" w:rsidRDefault="00CD3B66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121531" w14:textId="77777777" w:rsidR="00CD3B66" w:rsidRDefault="00CD3B66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1B1C1B" w14:textId="77777777" w:rsidR="00700C7F" w:rsidRDefault="00700C7F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CAA11B" w14:textId="77777777" w:rsidR="005F4EA7" w:rsidRDefault="005F4EA7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181E3A" w14:textId="77777777" w:rsidR="005F4EA7" w:rsidRDefault="005F4EA7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5A97F6" w14:textId="77777777" w:rsidR="005F4EA7" w:rsidRDefault="005F4EA7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8EE51C" w14:textId="77777777" w:rsidR="00CD3B66" w:rsidRPr="00CD3B66" w:rsidRDefault="00CD3B66" w:rsidP="00CD3B66">
      <w:pPr>
        <w:autoSpaceDN w:val="0"/>
        <w:spacing w:after="0" w:line="3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90E590" w14:textId="77777777" w:rsidR="00CD3B66" w:rsidRPr="00CD3B66" w:rsidRDefault="00CD3B66" w:rsidP="00CD3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66">
        <w:rPr>
          <w:rFonts w:ascii="Times New Roman" w:hAnsi="Times New Roman" w:cs="Times New Roman"/>
          <w:b/>
          <w:sz w:val="24"/>
          <w:szCs w:val="24"/>
        </w:rPr>
        <w:lastRenderedPageBreak/>
        <w:t>Realizacja powierzonych zadań na podstawie znajomości:</w:t>
      </w:r>
    </w:p>
    <w:p w14:paraId="01C3A9CC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ustawy o samorządzie gminnym,</w:t>
      </w:r>
    </w:p>
    <w:p w14:paraId="4A559A8D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ustawy o pracownikach samorządowych,</w:t>
      </w:r>
    </w:p>
    <w:p w14:paraId="5116E9D7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ustawy Kodeks postępowania administracyjnego,</w:t>
      </w:r>
    </w:p>
    <w:p w14:paraId="7715CD0C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ustawy Prawo o postępowaniach przed sądami administracyjnymi,</w:t>
      </w:r>
    </w:p>
    <w:p w14:paraId="1A682D70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</w:p>
    <w:p w14:paraId="29A3E0B4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14:paraId="0EF02A04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ustawy Prawo oświatowe, </w:t>
      </w:r>
    </w:p>
    <w:p w14:paraId="2E88A004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 xml:space="preserve">ustawy Karta Nauczyciela, </w:t>
      </w:r>
    </w:p>
    <w:p w14:paraId="4A6F74A5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ustawy o finansowaniu zadań oświatowych,</w:t>
      </w:r>
    </w:p>
    <w:p w14:paraId="30DACAD0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rozporządzenia Ministra Finansów z dnia 2 marca 2010 r. w sprawie szczegółowej klasyfikacji dochodów, wydatków, przychodów i rozchodów oraz środków pochodzących ze źródeł zagranicznych,</w:t>
      </w:r>
    </w:p>
    <w:p w14:paraId="54A3647A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66">
        <w:rPr>
          <w:rFonts w:ascii="Times New Roman" w:hAnsi="Times New Roman" w:cs="Times New Roman"/>
          <w:sz w:val="24"/>
          <w:szCs w:val="24"/>
        </w:rPr>
        <w:t>rozporządzeń ministra właściwego do spraw oświaty,</w:t>
      </w:r>
    </w:p>
    <w:p w14:paraId="1B529123" w14:textId="77777777" w:rsidR="00CD3B66" w:rsidRPr="00CD3B66" w:rsidRDefault="00CD3B66" w:rsidP="00CD3B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B66">
        <w:rPr>
          <w:rFonts w:ascii="Times New Roman" w:hAnsi="Times New Roman" w:cs="Times New Roman"/>
          <w:bCs/>
          <w:sz w:val="24"/>
          <w:szCs w:val="24"/>
        </w:rPr>
        <w:t>rozporządzenia Prezesa Rady Ministrów w sprawie instrukcji kancelaryjnej, jednolitych rzeczowych wykazów akt oraz instrukcji w sprawie organizacji i zakresu działania archiwów zakładowych.</w:t>
      </w:r>
    </w:p>
    <w:p w14:paraId="4D09F4E5" w14:textId="77777777" w:rsidR="009A4BB4" w:rsidRPr="00CD3B66" w:rsidRDefault="009A4BB4" w:rsidP="00F1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D939" w14:textId="32DA3030" w:rsidR="008B06AB" w:rsidRPr="005160D7" w:rsidRDefault="008B06AB" w:rsidP="005160D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sz w:val="24"/>
          <w:szCs w:val="24"/>
        </w:rPr>
        <w:t xml:space="preserve">Zadania pomocnicze: </w:t>
      </w:r>
    </w:p>
    <w:p w14:paraId="1A310285" w14:textId="06FB2880" w:rsidR="009A4BB4" w:rsidRPr="005160D7" w:rsidRDefault="005160D7" w:rsidP="00087A3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sz w:val="24"/>
          <w:szCs w:val="24"/>
        </w:rPr>
        <w:t>o</w:t>
      </w:r>
      <w:r w:rsidR="009A4BB4" w:rsidRPr="005160D7">
        <w:rPr>
          <w:rFonts w:ascii="Times New Roman" w:hAnsi="Times New Roman" w:cs="Times New Roman"/>
          <w:sz w:val="24"/>
          <w:szCs w:val="24"/>
        </w:rPr>
        <w:t>pracowywanie i przygotowywanie projektów aktów normatywnych,</w:t>
      </w:r>
    </w:p>
    <w:p w14:paraId="0DFC8899" w14:textId="5F633D7F" w:rsidR="009A4BB4" w:rsidRPr="005160D7" w:rsidRDefault="009A4BB4" w:rsidP="005160D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projektów odpowiedzi na interpelacje radnych,</w:t>
      </w:r>
    </w:p>
    <w:p w14:paraId="2C1111FA" w14:textId="77777777" w:rsidR="009A4BB4" w:rsidRDefault="009A4BB4" w:rsidP="009A4BB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materiałów informacyjnych na posiedzenia komisji Rady Miejskiej.</w:t>
      </w:r>
    </w:p>
    <w:p w14:paraId="18074C27" w14:textId="77777777" w:rsidR="00F1355B" w:rsidRPr="009A4BB4" w:rsidRDefault="00F1355B" w:rsidP="00F1355B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56C6906" w14:textId="092DBFBB" w:rsidR="009A4BB4" w:rsidRPr="005160D7" w:rsidRDefault="00F1355B" w:rsidP="005160D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sz w:val="24"/>
          <w:szCs w:val="24"/>
        </w:rPr>
        <w:t>Z</w:t>
      </w:r>
      <w:r w:rsidR="009A4BB4" w:rsidRPr="005160D7">
        <w:rPr>
          <w:rFonts w:ascii="Times New Roman" w:hAnsi="Times New Roman" w:cs="Times New Roman"/>
          <w:sz w:val="24"/>
          <w:szCs w:val="24"/>
        </w:rPr>
        <w:t xml:space="preserve">adania okresowe: </w:t>
      </w:r>
    </w:p>
    <w:p w14:paraId="4CEFCF00" w14:textId="251224AA" w:rsidR="008B06AB" w:rsidRPr="005160D7" w:rsidRDefault="009A4BB4" w:rsidP="005160D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sz w:val="24"/>
          <w:szCs w:val="24"/>
        </w:rPr>
        <w:t xml:space="preserve">współdziałanie w przygotowaniu informacji o stanie oświaty, zgodnie </w:t>
      </w:r>
      <w:r w:rsidRPr="005160D7">
        <w:rPr>
          <w:rFonts w:ascii="Times New Roman" w:hAnsi="Times New Roman" w:cs="Times New Roman"/>
          <w:sz w:val="24"/>
          <w:szCs w:val="24"/>
        </w:rPr>
        <w:br/>
        <w:t xml:space="preserve">z odrębnymi przepisami. </w:t>
      </w:r>
    </w:p>
    <w:p w14:paraId="278E469A" w14:textId="77777777" w:rsidR="003445A4" w:rsidRPr="003445A4" w:rsidRDefault="003445A4" w:rsidP="003445A4">
      <w:pPr>
        <w:spacing w:after="0" w:line="240" w:lineRule="auto"/>
        <w:ind w:left="1068"/>
        <w:jc w:val="both"/>
        <w:rPr>
          <w:bCs/>
        </w:rPr>
      </w:pPr>
    </w:p>
    <w:p w14:paraId="03BAA8B8" w14:textId="1A5B786D" w:rsidR="008A128B" w:rsidRDefault="005F4EA7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 aplikacyjne:</w:t>
      </w:r>
    </w:p>
    <w:p w14:paraId="2AE750CB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34D3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0A853BA7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vitae;</w:t>
      </w:r>
    </w:p>
    <w:p w14:paraId="344E29E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osobowy*;</w:t>
      </w:r>
    </w:p>
    <w:p w14:paraId="35AA00D2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dyplomów lub świadectw potwierdzających wykształcenie;</w:t>
      </w:r>
    </w:p>
    <w:p w14:paraId="55EE4ED5" w14:textId="77777777" w:rsidR="008A128B" w:rsidRDefault="008A128B" w:rsidP="008A128B">
      <w:pPr>
        <w:numPr>
          <w:ilvl w:val="0"/>
          <w:numId w:val="4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53135A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o zapoznaniu się z aktualnym regulaminem naboru,</w:t>
      </w:r>
    </w:p>
    <w:p w14:paraId="381A3298" w14:textId="77777777" w:rsidR="008A128B" w:rsidRDefault="008A128B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wyrażeniu zgody na przetwarzanie danych osobowych,                           </w:t>
      </w:r>
    </w:p>
    <w:p w14:paraId="6013D552" w14:textId="77777777" w:rsidR="008A128B" w:rsidRDefault="008A128B" w:rsidP="008A12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braku prawomocnego wyroku sądu skazującego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oskarżenia publicznego lub umyślne przestępstwo skarbowe oraz o pełnej zdolności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czynności prawnych i korzystaniu z pełni praw publicznych.</w:t>
      </w:r>
    </w:p>
    <w:p w14:paraId="73EB9E67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informacja o kontaktowym numerze telefonicznym.</w:t>
      </w:r>
    </w:p>
    <w:p w14:paraId="3128B9AC" w14:textId="77777777" w:rsidR="008A128B" w:rsidRDefault="008A128B" w:rsidP="008A128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67D6D3" w14:textId="094EFA0E" w:rsidR="008A128B" w:rsidRDefault="005F4EA7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Dokumenty dodatkowe - kserokopie:</w:t>
      </w:r>
    </w:p>
    <w:p w14:paraId="64A9203C" w14:textId="77777777" w:rsidR="008A128B" w:rsidRDefault="008A128B" w:rsidP="008A128B">
      <w:pPr>
        <w:tabs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4697DB" w14:textId="77777777" w:rsidR="008A128B" w:rsidRDefault="008A128B" w:rsidP="008A128B">
      <w:pPr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referencji; </w:t>
      </w:r>
    </w:p>
    <w:p w14:paraId="7A3C9947" w14:textId="77777777" w:rsidR="008A128B" w:rsidRDefault="009C4479" w:rsidP="008A128B">
      <w:pPr>
        <w:tabs>
          <w:tab w:val="num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świadectw pracy</w:t>
      </w:r>
    </w:p>
    <w:p w14:paraId="01D12824" w14:textId="77777777" w:rsidR="008A128B" w:rsidRDefault="008A128B" w:rsidP="008A128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zaświadczeń o ukończonych kursach i szkoleniach;</w:t>
      </w:r>
    </w:p>
    <w:p w14:paraId="3871FDBE" w14:textId="76750F6A" w:rsidR="00037081" w:rsidRDefault="008A128B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innych dokumentów potwierdzających przydatność do pracy na danym stanowisku, np. orzeczenie o stopniu niepełnosprawności.</w:t>
      </w:r>
    </w:p>
    <w:p w14:paraId="03DD5E68" w14:textId="5E7B69DC" w:rsidR="004444B6" w:rsidRDefault="004444B6" w:rsidP="004444B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03E90" w14:textId="10DC06AA" w:rsidR="008A128B" w:rsidRDefault="005F4EA7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składania dokumentó</w:t>
      </w:r>
      <w:r w:rsidR="00883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aplikacyjnych upływa 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września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15.30.</w:t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1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AC123A0" w14:textId="6E52D990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716949" w14:textId="77777777" w:rsidR="004444B6" w:rsidRDefault="004444B6" w:rsidP="008A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9205C7" w14:textId="1E7F232D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:</w:t>
      </w:r>
    </w:p>
    <w:p w14:paraId="35F45A11" w14:textId="77777777" w:rsidR="00037081" w:rsidRDefault="00037081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04CA3" w14:textId="7783DA1F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osobiście w Biurze Obsługi Interesantów         i Kontroli Urzędu Miasta Inowrocławia lub przesyłać drogą pocztową, w zaklejonych kopertach z dopiskiem: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A0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Dotyczy naboru nr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42</w:t>
      </w:r>
      <w:r w:rsidR="008B06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stanowisko pracownika samorządowego – </w:t>
      </w:r>
      <w:r w:rsidR="00516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referenta 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Wydziale </w:t>
      </w:r>
      <w:r w:rsidR="00EE01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Oświaty i Sportu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Inowrocławia, </w:t>
      </w:r>
      <w:r w:rsidR="00867D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36,  88-100 Inowrocław.</w:t>
      </w:r>
    </w:p>
    <w:p w14:paraId="4CAA917C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DF2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które wpłyną do Urzędu Miasta Inowrocławia po upływie terminu do ich składania nie będą rozpatrywane.</w:t>
      </w:r>
    </w:p>
    <w:p w14:paraId="3265E87C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A68E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6505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miejscu, czasie i  procedurze selekcji, kandydatów powiadamia się indywidualnie drogą telefoniczną. </w:t>
      </w:r>
    </w:p>
    <w:p w14:paraId="6A048FF0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2D9D5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B8C96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umieszczona będzie w Biuletynie Informacji Publicznej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www.bip.inowroclaw.pl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tablicy ogłoszeń Urzędu Miasta Inowrocławia.</w:t>
      </w:r>
    </w:p>
    <w:p w14:paraId="30971424" w14:textId="77777777" w:rsidR="008B06AB" w:rsidRDefault="008B06A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21663" w14:textId="0A667D46" w:rsidR="008B06AB" w:rsidRPr="008B06AB" w:rsidRDefault="008B06AB" w:rsidP="008B06AB">
      <w:pPr>
        <w:jc w:val="both"/>
        <w:rPr>
          <w:rFonts w:ascii="Times New Roman" w:hAnsi="Times New Roman" w:cs="Times New Roman"/>
          <w:sz w:val="24"/>
          <w:szCs w:val="24"/>
        </w:rPr>
      </w:pPr>
      <w:r w:rsidRPr="00F34A0D">
        <w:rPr>
          <w:rFonts w:ascii="Times New Roman" w:hAnsi="Times New Roman" w:cs="Times New Roman"/>
          <w:sz w:val="24"/>
          <w:szCs w:val="24"/>
        </w:rPr>
        <w:t xml:space="preserve">Praca w pomieszczeniach biurowych na </w:t>
      </w:r>
      <w:r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F34A0D">
        <w:rPr>
          <w:rFonts w:ascii="Times New Roman" w:hAnsi="Times New Roman" w:cs="Times New Roman"/>
          <w:sz w:val="24"/>
          <w:szCs w:val="24"/>
        </w:rPr>
        <w:t xml:space="preserve">w budynku przy al.Ratuszowej 33-35.  </w:t>
      </w:r>
    </w:p>
    <w:p w14:paraId="2134B2BE" w14:textId="2C847BB9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Urzędzie Miasta Inowrocławia, w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sierpniu 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45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35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rozumieniu przepisów o rehabilitacji zawodowej i społecznej oraz zatrudnieniu osób niepełnosprawnych, wynosi mniej niż 6%.</w:t>
      </w:r>
    </w:p>
    <w:p w14:paraId="7DB9F9C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0A142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749F4" w14:textId="4E95228A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Kwestionariusz osobowy oraz wzór oświadczeń o zapoznaniu się z aktualnym regulaminem naboru,  o wyrażeniu zgody na przetwarzanie danych osobowych na potrzeby rekrutacji i o braku prawomocnego wyroku  skazującego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 pełnej zdolności do czynności prawnych i korzystaniu z pełni praw publicznych pobrać można osobiście w Biurze Obsługi Interesantów i Kontroli Urzędu Miasta Inowrocławia przy 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l. R</w:t>
      </w:r>
      <w:r w:rsidR="00344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atuszowej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  lub ze strony internetowej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www.bip.inowroclaw.pl</w:t>
        </w:r>
      </w:hyperlink>
    </w:p>
    <w:p w14:paraId="574CDB79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8C95E3" w14:textId="77777777" w:rsidR="008A128B" w:rsidRDefault="008A128B" w:rsidP="008A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8F5ADD" w14:textId="77777777" w:rsidR="008A128B" w:rsidRDefault="008A128B" w:rsidP="008A1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49452" w14:textId="2DD615DA" w:rsidR="005160D7" w:rsidRPr="005160D7" w:rsidRDefault="008A128B" w:rsidP="0051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60D7" w:rsidRPr="005160D7">
        <w:rPr>
          <w:rFonts w:ascii="Times New Roman" w:hAnsi="Times New Roman" w:cs="Times New Roman"/>
          <w:b/>
          <w:sz w:val="24"/>
          <w:szCs w:val="24"/>
        </w:rPr>
        <w:t>Prezydent Miasta Inowrocławia</w:t>
      </w:r>
    </w:p>
    <w:p w14:paraId="70D9055B" w14:textId="77777777" w:rsidR="005160D7" w:rsidRPr="005160D7" w:rsidRDefault="005160D7" w:rsidP="0051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AD666" w14:textId="77777777" w:rsidR="005160D7" w:rsidRPr="005160D7" w:rsidRDefault="005160D7" w:rsidP="005160D7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b/>
          <w:sz w:val="24"/>
          <w:szCs w:val="24"/>
        </w:rPr>
        <w:t>Ryszard Brejza</w:t>
      </w:r>
    </w:p>
    <w:p w14:paraId="2EDA314A" w14:textId="4C5FBAE8" w:rsidR="00662540" w:rsidRDefault="00662540" w:rsidP="008B06AB">
      <w:pPr>
        <w:spacing w:after="0" w:line="240" w:lineRule="auto"/>
      </w:pPr>
    </w:p>
    <w:sectPr w:rsidR="0066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1AA"/>
    <w:multiLevelType w:val="hybridMultilevel"/>
    <w:tmpl w:val="DACED4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</w:abstractNum>
  <w:abstractNum w:abstractNumId="1" w15:restartNumberingAfterBreak="0">
    <w:nsid w:val="0A213FA5"/>
    <w:multiLevelType w:val="hybridMultilevel"/>
    <w:tmpl w:val="AC269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C0EBD"/>
    <w:multiLevelType w:val="hybridMultilevel"/>
    <w:tmpl w:val="3F6A5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361E4"/>
    <w:multiLevelType w:val="hybridMultilevel"/>
    <w:tmpl w:val="46FECB76"/>
    <w:lvl w:ilvl="0" w:tplc="4586AAB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E259C6"/>
    <w:multiLevelType w:val="hybridMultilevel"/>
    <w:tmpl w:val="336ABA9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21BA41E0">
      <w:start w:val="1"/>
      <w:numFmt w:val="lowerLetter"/>
      <w:lvlText w:val="%2)"/>
      <w:lvlJc w:val="left"/>
      <w:pPr>
        <w:ind w:left="3210" w:hanging="690"/>
      </w:pPr>
      <w:rPr>
        <w:sz w:val="21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8263E1"/>
    <w:multiLevelType w:val="hybridMultilevel"/>
    <w:tmpl w:val="F252BD4A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CE7"/>
    <w:multiLevelType w:val="hybridMultilevel"/>
    <w:tmpl w:val="02607428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A6774"/>
    <w:multiLevelType w:val="hybridMultilevel"/>
    <w:tmpl w:val="9D76280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22232"/>
    <w:multiLevelType w:val="hybridMultilevel"/>
    <w:tmpl w:val="6FEC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81531"/>
    <w:multiLevelType w:val="hybridMultilevel"/>
    <w:tmpl w:val="545491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C2E58"/>
    <w:multiLevelType w:val="hybridMultilevel"/>
    <w:tmpl w:val="BBAC5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A31A1"/>
    <w:multiLevelType w:val="hybridMultilevel"/>
    <w:tmpl w:val="1E78448A"/>
    <w:lvl w:ilvl="0" w:tplc="09F8D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58E7"/>
    <w:multiLevelType w:val="hybridMultilevel"/>
    <w:tmpl w:val="46C0A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472AF"/>
    <w:multiLevelType w:val="hybridMultilevel"/>
    <w:tmpl w:val="CAA0F448"/>
    <w:lvl w:ilvl="0" w:tplc="AE7C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1FCC"/>
    <w:multiLevelType w:val="hybridMultilevel"/>
    <w:tmpl w:val="CF5C9D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2C23DA"/>
    <w:multiLevelType w:val="hybridMultilevel"/>
    <w:tmpl w:val="57C48524"/>
    <w:lvl w:ilvl="0" w:tplc="AE7C4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B0D37"/>
    <w:multiLevelType w:val="hybridMultilevel"/>
    <w:tmpl w:val="739CA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402145"/>
    <w:multiLevelType w:val="hybridMultilevel"/>
    <w:tmpl w:val="E2268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2BCB"/>
    <w:multiLevelType w:val="hybridMultilevel"/>
    <w:tmpl w:val="4244BEA0"/>
    <w:lvl w:ilvl="0" w:tplc="940AB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2130D"/>
    <w:multiLevelType w:val="hybridMultilevel"/>
    <w:tmpl w:val="59D26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F566C"/>
    <w:multiLevelType w:val="hybridMultilevel"/>
    <w:tmpl w:val="46A0C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F0268F"/>
    <w:multiLevelType w:val="hybridMultilevel"/>
    <w:tmpl w:val="1074A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48F7"/>
    <w:multiLevelType w:val="hybridMultilevel"/>
    <w:tmpl w:val="82964B0E"/>
    <w:lvl w:ilvl="0" w:tplc="65606C7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E2798C"/>
    <w:multiLevelType w:val="hybridMultilevel"/>
    <w:tmpl w:val="7D6AF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4358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9709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823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700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4353260">
    <w:abstractNumId w:val="15"/>
  </w:num>
  <w:num w:numId="6" w16cid:durableId="7711709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59772">
    <w:abstractNumId w:val="13"/>
  </w:num>
  <w:num w:numId="8" w16cid:durableId="861285590">
    <w:abstractNumId w:val="5"/>
  </w:num>
  <w:num w:numId="9" w16cid:durableId="1635864430">
    <w:abstractNumId w:val="17"/>
  </w:num>
  <w:num w:numId="10" w16cid:durableId="408426050">
    <w:abstractNumId w:val="6"/>
  </w:num>
  <w:num w:numId="11" w16cid:durableId="532839138">
    <w:abstractNumId w:val="3"/>
  </w:num>
  <w:num w:numId="12" w16cid:durableId="259460041">
    <w:abstractNumId w:val="9"/>
  </w:num>
  <w:num w:numId="13" w16cid:durableId="1918711447">
    <w:abstractNumId w:val="12"/>
  </w:num>
  <w:num w:numId="14" w16cid:durableId="1317683267">
    <w:abstractNumId w:val="7"/>
  </w:num>
  <w:num w:numId="15" w16cid:durableId="596525363">
    <w:abstractNumId w:val="8"/>
  </w:num>
  <w:num w:numId="16" w16cid:durableId="223762418">
    <w:abstractNumId w:val="14"/>
  </w:num>
  <w:num w:numId="17" w16cid:durableId="751006335">
    <w:abstractNumId w:val="4"/>
  </w:num>
  <w:num w:numId="18" w16cid:durableId="132332254">
    <w:abstractNumId w:val="0"/>
  </w:num>
  <w:num w:numId="19" w16cid:durableId="1961062994">
    <w:abstractNumId w:val="11"/>
  </w:num>
  <w:num w:numId="20" w16cid:durableId="1792355975">
    <w:abstractNumId w:val="20"/>
  </w:num>
  <w:num w:numId="21" w16cid:durableId="522402389">
    <w:abstractNumId w:val="21"/>
  </w:num>
  <w:num w:numId="22" w16cid:durableId="1496872534">
    <w:abstractNumId w:val="19"/>
  </w:num>
  <w:num w:numId="23" w16cid:durableId="504129908">
    <w:abstractNumId w:val="1"/>
  </w:num>
  <w:num w:numId="24" w16cid:durableId="1569146452">
    <w:abstractNumId w:val="16"/>
  </w:num>
  <w:num w:numId="25" w16cid:durableId="918104289">
    <w:abstractNumId w:val="23"/>
  </w:num>
  <w:num w:numId="26" w16cid:durableId="1039433676">
    <w:abstractNumId w:val="2"/>
  </w:num>
  <w:num w:numId="27" w16cid:durableId="2046564574">
    <w:abstractNumId w:val="22"/>
  </w:num>
  <w:num w:numId="28" w16cid:durableId="571816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6B"/>
    <w:rsid w:val="00037081"/>
    <w:rsid w:val="00071BF6"/>
    <w:rsid w:val="001A086B"/>
    <w:rsid w:val="001B44E4"/>
    <w:rsid w:val="001E0B90"/>
    <w:rsid w:val="002477D1"/>
    <w:rsid w:val="002B424D"/>
    <w:rsid w:val="003445A4"/>
    <w:rsid w:val="003675CE"/>
    <w:rsid w:val="003F6719"/>
    <w:rsid w:val="00421DB3"/>
    <w:rsid w:val="004444B6"/>
    <w:rsid w:val="00454D7E"/>
    <w:rsid w:val="004B71AB"/>
    <w:rsid w:val="004F321B"/>
    <w:rsid w:val="005160D7"/>
    <w:rsid w:val="00575AAB"/>
    <w:rsid w:val="0058518D"/>
    <w:rsid w:val="005E01E8"/>
    <w:rsid w:val="005F020D"/>
    <w:rsid w:val="005F4EA7"/>
    <w:rsid w:val="00662540"/>
    <w:rsid w:val="006A0620"/>
    <w:rsid w:val="006C579F"/>
    <w:rsid w:val="00700C7F"/>
    <w:rsid w:val="0073254B"/>
    <w:rsid w:val="007A0C59"/>
    <w:rsid w:val="00867DCF"/>
    <w:rsid w:val="00883550"/>
    <w:rsid w:val="008A128B"/>
    <w:rsid w:val="008B06AB"/>
    <w:rsid w:val="008B1101"/>
    <w:rsid w:val="008E20C5"/>
    <w:rsid w:val="008E3F30"/>
    <w:rsid w:val="009474FD"/>
    <w:rsid w:val="00952680"/>
    <w:rsid w:val="009A4BB4"/>
    <w:rsid w:val="009C4479"/>
    <w:rsid w:val="00AC3A59"/>
    <w:rsid w:val="00B63975"/>
    <w:rsid w:val="00C635D3"/>
    <w:rsid w:val="00CD3B66"/>
    <w:rsid w:val="00D43424"/>
    <w:rsid w:val="00D86DB1"/>
    <w:rsid w:val="00E010BC"/>
    <w:rsid w:val="00EE018E"/>
    <w:rsid w:val="00F1355B"/>
    <w:rsid w:val="00F36FAA"/>
    <w:rsid w:val="00F65E75"/>
    <w:rsid w:val="00FB1B9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C4F3"/>
  <w15:chartTrackingRefBased/>
  <w15:docId w15:val="{A68C09C1-5730-4579-8C0E-7164071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E8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2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inowroclaw.pl/" TargetMode="External"/><Relationship Id="rId5" Type="http://schemas.openxmlformats.org/officeDocument/2006/relationships/hyperlink" Target="http://www.bip.inowrocl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6</cp:revision>
  <cp:lastPrinted>2023-09-14T05:37:00Z</cp:lastPrinted>
  <dcterms:created xsi:type="dcterms:W3CDTF">2023-09-13T11:35:00Z</dcterms:created>
  <dcterms:modified xsi:type="dcterms:W3CDTF">2023-09-14T05:45:00Z</dcterms:modified>
</cp:coreProperties>
</file>