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5A" w:rsidRDefault="00110F5A" w:rsidP="00110F5A">
      <w:pPr>
        <w:pStyle w:val="Tekstpodstawowy"/>
        <w:spacing w:before="72" w:line="364" w:lineRule="auto"/>
        <w:ind w:left="442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394298" wp14:editId="46BC712C">
                <wp:simplePos x="0" y="0"/>
                <wp:positionH relativeFrom="page">
                  <wp:posOffset>2652395</wp:posOffset>
                </wp:positionH>
                <wp:positionV relativeFrom="page">
                  <wp:posOffset>9738360</wp:posOffset>
                </wp:positionV>
                <wp:extent cx="34925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3E56D" id="Rectangle 2" o:spid="_x0000_s1026" style="position:absolute;margin-left:208.85pt;margin-top:766.8pt;width:2.7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gs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t>Załącznik nr 3 do Uchwał</w:t>
      </w:r>
      <w:r>
        <w:t>y nr XXXVII/</w:t>
      </w:r>
      <w:r>
        <w:t>438/2018 Rady Miejskiej Inowrocł</w:t>
      </w:r>
      <w:r>
        <w:t>awia</w:t>
      </w:r>
    </w:p>
    <w:p w:rsidR="00110F5A" w:rsidRDefault="00110F5A" w:rsidP="00110F5A">
      <w:pPr>
        <w:pStyle w:val="Tekstpodstawowy"/>
        <w:spacing w:before="1"/>
        <w:ind w:left="4425"/>
      </w:pPr>
      <w:r>
        <w:t>z dnia 5 lutego 2018 r.</w:t>
      </w:r>
    </w:p>
    <w:p w:rsidR="00110F5A" w:rsidRDefault="00110F5A" w:rsidP="00110F5A">
      <w:pPr>
        <w:pStyle w:val="Tekstpodstawowy"/>
        <w:rPr>
          <w:sz w:val="20"/>
        </w:rPr>
      </w:pPr>
    </w:p>
    <w:p w:rsidR="00110F5A" w:rsidRDefault="00110F5A" w:rsidP="00110F5A">
      <w:pPr>
        <w:pStyle w:val="Tekstpodstawowy"/>
        <w:rPr>
          <w:sz w:val="20"/>
        </w:rPr>
      </w:pPr>
    </w:p>
    <w:p w:rsidR="00110F5A" w:rsidRDefault="00110F5A" w:rsidP="00110F5A">
      <w:pPr>
        <w:pStyle w:val="Tekstpodstawowy"/>
        <w:rPr>
          <w:sz w:val="20"/>
        </w:rPr>
      </w:pPr>
    </w:p>
    <w:p w:rsidR="00110F5A" w:rsidRDefault="00110F5A" w:rsidP="00110F5A">
      <w:pPr>
        <w:pStyle w:val="Tekstpodstawowy"/>
        <w:rPr>
          <w:sz w:val="20"/>
        </w:rPr>
      </w:pPr>
    </w:p>
    <w:p w:rsidR="00110F5A" w:rsidRDefault="00110F5A" w:rsidP="00110F5A">
      <w:pPr>
        <w:pStyle w:val="Tekstpodstawowy"/>
        <w:spacing w:before="8"/>
        <w:rPr>
          <w:sz w:val="21"/>
        </w:rPr>
      </w:pPr>
    </w:p>
    <w:p w:rsidR="00110F5A" w:rsidRDefault="00110F5A" w:rsidP="00110F5A">
      <w:pPr>
        <w:pStyle w:val="Nagwek1"/>
        <w:spacing w:before="90"/>
        <w:ind w:left="3444" w:right="3263"/>
      </w:pPr>
      <w:r>
        <w:t>WZÓR</w:t>
      </w:r>
    </w:p>
    <w:p w:rsidR="00110F5A" w:rsidRDefault="00110F5A" w:rsidP="00110F5A">
      <w:pPr>
        <w:pStyle w:val="Tekstpodstawowy"/>
        <w:spacing w:before="60" w:line="264" w:lineRule="auto"/>
        <w:ind w:left="102" w:right="4551" w:firstLine="2"/>
      </w:pPr>
      <w:r>
        <w:t>Oznaczenie organu prowadzącego placówkę, jego adres lub siedziba</w:t>
      </w:r>
    </w:p>
    <w:p w:rsidR="00110F5A" w:rsidRDefault="00110F5A" w:rsidP="00110F5A">
      <w:pPr>
        <w:pStyle w:val="Tekstpodstawowy"/>
        <w:spacing w:before="34"/>
        <w:ind w:left="6566"/>
      </w:pPr>
      <w:r>
        <w:t>Inowrocław,</w:t>
      </w:r>
      <w:r>
        <w:rPr>
          <w:spacing w:val="57"/>
        </w:rPr>
        <w:t xml:space="preserve"> </w:t>
      </w:r>
      <w:r>
        <w:t>…................</w:t>
      </w:r>
    </w:p>
    <w:p w:rsidR="00110F5A" w:rsidRDefault="00110F5A" w:rsidP="00110F5A">
      <w:pPr>
        <w:pStyle w:val="Tekstpodstawowy"/>
        <w:spacing w:before="9"/>
        <w:rPr>
          <w:sz w:val="19"/>
        </w:rPr>
      </w:pPr>
    </w:p>
    <w:p w:rsidR="00110F5A" w:rsidRDefault="00110F5A" w:rsidP="00110F5A">
      <w:pPr>
        <w:pStyle w:val="Tekstpodstawowy"/>
        <w:spacing w:before="90"/>
        <w:ind w:left="5071"/>
      </w:pPr>
      <w:r>
        <w:t>Prezydent</w:t>
      </w:r>
    </w:p>
    <w:p w:rsidR="00110F5A" w:rsidRDefault="00110F5A" w:rsidP="00110F5A">
      <w:pPr>
        <w:pStyle w:val="Tekstpodstawowy"/>
        <w:spacing w:before="69"/>
        <w:ind w:left="5068"/>
      </w:pPr>
      <w:r>
        <w:t>Miasta</w:t>
      </w:r>
      <w:r>
        <w:rPr>
          <w:spacing w:val="-13"/>
        </w:rPr>
        <w:t xml:space="preserve"> </w:t>
      </w:r>
      <w:r>
        <w:t>Inowrocławia</w:t>
      </w:r>
    </w:p>
    <w:p w:rsidR="00110F5A" w:rsidRDefault="00110F5A" w:rsidP="00110F5A">
      <w:pPr>
        <w:pStyle w:val="Tekstpodstawowy"/>
        <w:spacing w:before="31" w:line="295" w:lineRule="auto"/>
        <w:ind w:left="5068" w:right="512" w:firstLine="12"/>
        <w:rPr>
          <w:spacing w:val="-6"/>
        </w:rPr>
      </w:pPr>
      <w:r>
        <w:t>al. Ratuszowa</w:t>
      </w:r>
      <w:r>
        <w:t xml:space="preserve"> </w:t>
      </w:r>
      <w:r>
        <w:rPr>
          <w:spacing w:val="-6"/>
        </w:rPr>
        <w:t xml:space="preserve">36 </w:t>
      </w:r>
    </w:p>
    <w:p w:rsidR="00110F5A" w:rsidRDefault="00110F5A" w:rsidP="00110F5A">
      <w:pPr>
        <w:pStyle w:val="Tekstpodstawowy"/>
        <w:spacing w:before="31" w:line="295" w:lineRule="auto"/>
        <w:ind w:left="5068" w:right="512" w:firstLine="12"/>
      </w:pPr>
      <w:r>
        <w:t>88 – 100</w:t>
      </w:r>
      <w:r>
        <w:rPr>
          <w:spacing w:val="1"/>
        </w:rPr>
        <w:t xml:space="preserve"> </w:t>
      </w:r>
      <w:r>
        <w:t>Inowrocław</w:t>
      </w:r>
    </w:p>
    <w:p w:rsidR="00110F5A" w:rsidRDefault="00110F5A" w:rsidP="00110F5A">
      <w:pPr>
        <w:pStyle w:val="Tekstpodstawowy"/>
        <w:spacing w:before="2"/>
        <w:rPr>
          <w:sz w:val="22"/>
        </w:rPr>
      </w:pPr>
    </w:p>
    <w:p w:rsidR="00110F5A" w:rsidRDefault="00110F5A" w:rsidP="00110F5A">
      <w:pPr>
        <w:pStyle w:val="Nagwek1"/>
        <w:spacing w:line="259" w:lineRule="auto"/>
        <w:ind w:left="2584" w:right="2378" w:hanging="481"/>
        <w:jc w:val="left"/>
      </w:pPr>
      <w:r>
        <w:t>Rozliczenie z wykorzystania dotacji otrzymanej w okresie od .................. do ...................</w:t>
      </w:r>
    </w:p>
    <w:p w:rsidR="00110F5A" w:rsidRDefault="00110F5A" w:rsidP="00110F5A">
      <w:pPr>
        <w:pStyle w:val="Tekstpodstawowy"/>
        <w:spacing w:before="5"/>
        <w:rPr>
          <w:b/>
          <w:sz w:val="27"/>
        </w:rPr>
      </w:pPr>
    </w:p>
    <w:p w:rsidR="00110F5A" w:rsidRDefault="00110F5A" w:rsidP="00110F5A">
      <w:pPr>
        <w:pStyle w:val="Tekstpodstawowy"/>
        <w:ind w:left="819"/>
      </w:pPr>
      <w:r>
        <w:t>Dotacja  otrzymana  z  budżetu  Miasta  Inowrocławia  w  wysokości</w:t>
      </w:r>
      <w:r>
        <w:rPr>
          <w:spacing w:val="53"/>
        </w:rPr>
        <w:t xml:space="preserve"> </w:t>
      </w:r>
      <w:r>
        <w:t>…………………</w:t>
      </w:r>
    </w:p>
    <w:p w:rsidR="00110F5A" w:rsidRDefault="00110F5A" w:rsidP="00110F5A">
      <w:pPr>
        <w:pStyle w:val="Tekstpodstawowy"/>
        <w:spacing w:before="27"/>
        <w:ind w:left="102"/>
        <w:jc w:val="both"/>
      </w:pPr>
      <w:r>
        <w:t xml:space="preserve">(słownie…………  )  przez </w:t>
      </w:r>
      <w:r>
        <w:rPr>
          <w:spacing w:val="55"/>
        </w:rPr>
        <w:t xml:space="preserve"> </w:t>
      </w:r>
      <w:r>
        <w:t>…………………………………………………………………..…</w:t>
      </w:r>
    </w:p>
    <w:p w:rsidR="00110F5A" w:rsidRDefault="00110F5A" w:rsidP="00110F5A">
      <w:pPr>
        <w:spacing w:before="31"/>
        <w:ind w:left="4380" w:right="3171"/>
        <w:jc w:val="center"/>
        <w:rPr>
          <w:sz w:val="16"/>
        </w:rPr>
      </w:pPr>
      <w:r>
        <w:rPr>
          <w:sz w:val="16"/>
        </w:rPr>
        <w:t>(nazwa i adres placówki)</w:t>
      </w:r>
    </w:p>
    <w:p w:rsidR="00110F5A" w:rsidRDefault="00110F5A" w:rsidP="00110F5A">
      <w:pPr>
        <w:pStyle w:val="Tekstpodstawowy"/>
        <w:spacing w:before="56" w:line="259" w:lineRule="auto"/>
        <w:ind w:left="111" w:right="117" w:firstLine="60"/>
        <w:jc w:val="both"/>
      </w:pPr>
      <w:r>
        <w:t>została wykorzystana na dofinansowanie realizacji zadań w zakresie kształcenia, wychowania i opieki, w tym kształcenia specjalnego i profilaktyki społecznej oraz wyłącznie na pokrycie wydatków:</w:t>
      </w:r>
    </w:p>
    <w:p w:rsidR="00110F5A" w:rsidRDefault="00110F5A" w:rsidP="00110F5A">
      <w:pPr>
        <w:pStyle w:val="Tekstpodstawowy"/>
        <w:spacing w:before="3"/>
        <w:rPr>
          <w:sz w:val="25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386"/>
        <w:gridCol w:w="1762"/>
        <w:gridCol w:w="1440"/>
      </w:tblGrid>
      <w:tr w:rsidR="00110F5A" w:rsidTr="00427054">
        <w:trPr>
          <w:trHeight w:val="758"/>
        </w:trPr>
        <w:tc>
          <w:tcPr>
            <w:tcW w:w="1207" w:type="dxa"/>
          </w:tcPr>
          <w:p w:rsidR="00110F5A" w:rsidRPr="00110F5A" w:rsidRDefault="00110F5A" w:rsidP="00427054">
            <w:pPr>
              <w:pStyle w:val="TableParagraph"/>
              <w:spacing w:before="11"/>
              <w:rPr>
                <w:sz w:val="21"/>
                <w:lang w:val="pl-PL"/>
              </w:rPr>
            </w:pPr>
          </w:p>
          <w:p w:rsidR="00110F5A" w:rsidRDefault="00110F5A" w:rsidP="00427054">
            <w:pPr>
              <w:pStyle w:val="TableParagraph"/>
              <w:ind w:left="416" w:right="411"/>
              <w:jc w:val="center"/>
            </w:pPr>
            <w:r>
              <w:t>Lp.</w:t>
            </w:r>
          </w:p>
        </w:tc>
        <w:tc>
          <w:tcPr>
            <w:tcW w:w="4386" w:type="dxa"/>
          </w:tcPr>
          <w:p w:rsidR="00110F5A" w:rsidRDefault="00110F5A" w:rsidP="00427054">
            <w:pPr>
              <w:pStyle w:val="TableParagraph"/>
              <w:spacing w:before="11"/>
              <w:rPr>
                <w:sz w:val="21"/>
              </w:rPr>
            </w:pPr>
          </w:p>
          <w:p w:rsidR="00110F5A" w:rsidRDefault="00110F5A" w:rsidP="00427054">
            <w:pPr>
              <w:pStyle w:val="TableParagraph"/>
              <w:ind w:left="1454" w:right="1445"/>
              <w:jc w:val="center"/>
            </w:pPr>
            <w:r>
              <w:t>Rodzaj wydatku</w:t>
            </w:r>
          </w:p>
        </w:tc>
        <w:tc>
          <w:tcPr>
            <w:tcW w:w="1762" w:type="dxa"/>
          </w:tcPr>
          <w:p w:rsidR="00110F5A" w:rsidRPr="00110F5A" w:rsidRDefault="00110F5A" w:rsidP="00427054">
            <w:pPr>
              <w:pStyle w:val="TableParagraph"/>
              <w:ind w:left="227" w:right="206" w:hanging="101"/>
              <w:rPr>
                <w:lang w:val="pl-PL"/>
              </w:rPr>
            </w:pPr>
            <w:r w:rsidRPr="00110F5A">
              <w:rPr>
                <w:lang w:val="pl-PL"/>
              </w:rPr>
              <w:t>Kwota wydatku sfinansowana</w:t>
            </w:r>
          </w:p>
          <w:p w:rsidR="00110F5A" w:rsidRPr="00110F5A" w:rsidRDefault="00110F5A" w:rsidP="00427054">
            <w:pPr>
              <w:pStyle w:val="TableParagraph"/>
              <w:spacing w:line="233" w:lineRule="exact"/>
              <w:ind w:left="503"/>
              <w:rPr>
                <w:lang w:val="pl-PL"/>
              </w:rPr>
            </w:pPr>
            <w:r w:rsidRPr="00110F5A">
              <w:rPr>
                <w:lang w:val="pl-PL"/>
              </w:rPr>
              <w:t>z dotacji</w:t>
            </w:r>
          </w:p>
        </w:tc>
        <w:tc>
          <w:tcPr>
            <w:tcW w:w="1440" w:type="dxa"/>
          </w:tcPr>
          <w:p w:rsidR="00110F5A" w:rsidRDefault="00110F5A" w:rsidP="00427054">
            <w:pPr>
              <w:pStyle w:val="TableParagraph"/>
              <w:ind w:left="107" w:right="252"/>
            </w:pPr>
            <w:r>
              <w:t>Nr dowodu księgowego</w:t>
            </w:r>
          </w:p>
        </w:tc>
      </w:tr>
      <w:tr w:rsidR="00110F5A" w:rsidTr="00427054">
        <w:trPr>
          <w:trHeight w:val="2119"/>
        </w:trPr>
        <w:tc>
          <w:tcPr>
            <w:tcW w:w="1207" w:type="dxa"/>
          </w:tcPr>
          <w:p w:rsidR="00110F5A" w:rsidRDefault="00110F5A" w:rsidP="00427054">
            <w:pPr>
              <w:pStyle w:val="TableParagraph"/>
              <w:spacing w:before="1" w:line="252" w:lineRule="exact"/>
              <w:ind w:left="319" w:right="417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  <w:p w:rsidR="00110F5A" w:rsidRDefault="00110F5A" w:rsidP="00427054">
            <w:pPr>
              <w:pStyle w:val="TableParagraph"/>
              <w:spacing w:line="252" w:lineRule="exact"/>
              <w:ind w:right="96"/>
              <w:jc w:val="right"/>
            </w:pPr>
            <w:r>
              <w:t>1.</w:t>
            </w:r>
          </w:p>
        </w:tc>
        <w:tc>
          <w:tcPr>
            <w:tcW w:w="4386" w:type="dxa"/>
          </w:tcPr>
          <w:p w:rsidR="00110F5A" w:rsidRPr="00110F5A" w:rsidRDefault="00110F5A" w:rsidP="00427054">
            <w:pPr>
              <w:pStyle w:val="TableParagraph"/>
              <w:spacing w:before="1"/>
              <w:ind w:left="110" w:right="1170"/>
              <w:rPr>
                <w:lang w:val="pl-PL"/>
              </w:rPr>
            </w:pPr>
            <w:r w:rsidRPr="00110F5A">
              <w:rPr>
                <w:spacing w:val="-56"/>
                <w:u w:val="thick"/>
                <w:lang w:val="pl-PL"/>
              </w:rPr>
              <w:t xml:space="preserve"> </w:t>
            </w:r>
            <w:r w:rsidRPr="00110F5A">
              <w:rPr>
                <w:b/>
                <w:u w:val="thick"/>
                <w:lang w:val="pl-PL"/>
              </w:rPr>
              <w:t>Bieżących</w:t>
            </w:r>
            <w:r w:rsidRPr="00110F5A">
              <w:rPr>
                <w:lang w:val="pl-PL"/>
              </w:rPr>
              <w:t xml:space="preserve">, w tym: Wynagrodzenia, w </w:t>
            </w:r>
            <w:r w:rsidRPr="00110F5A">
              <w:rPr>
                <w:spacing w:val="-6"/>
                <w:lang w:val="pl-PL"/>
              </w:rPr>
              <w:t>tym: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73" w:lineRule="exact"/>
              <w:ind w:hanging="277"/>
            </w:pPr>
            <w:r>
              <w:t>wynagrodzenia kadry</w:t>
            </w:r>
            <w:r>
              <w:rPr>
                <w:spacing w:val="-4"/>
              </w:rPr>
              <w:t xml:space="preserve"> </w:t>
            </w:r>
            <w:r>
              <w:t>pedagogicznej,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72" w:lineRule="exact"/>
              <w:ind w:hanging="277"/>
            </w:pPr>
            <w:r>
              <w:t>wynagrodzenie dyrektora</w:t>
            </w:r>
            <w:r>
              <w:rPr>
                <w:spacing w:val="-1"/>
              </w:rPr>
              <w:t xml:space="preserve"> </w:t>
            </w:r>
            <w:r>
              <w:t>placówki,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71" w:lineRule="exact"/>
              <w:ind w:hanging="277"/>
            </w:pPr>
            <w:r>
              <w:t>wynagrodzenia administracji i</w:t>
            </w:r>
            <w:r>
              <w:rPr>
                <w:spacing w:val="-4"/>
              </w:rPr>
              <w:t xml:space="preserve"> </w:t>
            </w:r>
            <w:r>
              <w:t>obsługi,</w:t>
            </w:r>
          </w:p>
          <w:p w:rsidR="00110F5A" w:rsidRPr="00110F5A" w:rsidRDefault="00110F5A" w:rsidP="00110F5A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before="2" w:line="235" w:lineRule="auto"/>
              <w:ind w:right="518"/>
              <w:rPr>
                <w:lang w:val="pl-PL"/>
              </w:rPr>
            </w:pPr>
            <w:r w:rsidRPr="00110F5A">
              <w:rPr>
                <w:lang w:val="pl-PL"/>
              </w:rPr>
              <w:t>składki na ubezpieczenia społeczne, fundusz pracy (pochodne</w:t>
            </w:r>
            <w:r w:rsidRPr="00110F5A">
              <w:rPr>
                <w:spacing w:val="-8"/>
                <w:lang w:val="pl-PL"/>
              </w:rPr>
              <w:t xml:space="preserve"> </w:t>
            </w:r>
            <w:r w:rsidRPr="00110F5A">
              <w:rPr>
                <w:lang w:val="pl-PL"/>
              </w:rPr>
              <w:t>pracodawcy),</w:t>
            </w:r>
          </w:p>
          <w:p w:rsidR="00110F5A" w:rsidRPr="00110F5A" w:rsidRDefault="00110F5A" w:rsidP="00110F5A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before="1" w:line="254" w:lineRule="exact"/>
              <w:ind w:hanging="277"/>
              <w:rPr>
                <w:lang w:val="pl-PL"/>
              </w:rPr>
            </w:pPr>
            <w:r w:rsidRPr="00110F5A">
              <w:rPr>
                <w:lang w:val="pl-PL"/>
              </w:rPr>
              <w:t>umowy zlecenia i umowy o</w:t>
            </w:r>
            <w:r w:rsidRPr="00110F5A">
              <w:rPr>
                <w:spacing w:val="-4"/>
                <w:lang w:val="pl-PL"/>
              </w:rPr>
              <w:t xml:space="preserve"> </w:t>
            </w:r>
            <w:r w:rsidRPr="00110F5A">
              <w:rPr>
                <w:lang w:val="pl-PL"/>
              </w:rPr>
              <w:t>dzieło.</w:t>
            </w:r>
          </w:p>
        </w:tc>
        <w:tc>
          <w:tcPr>
            <w:tcW w:w="1762" w:type="dxa"/>
          </w:tcPr>
          <w:p w:rsidR="00110F5A" w:rsidRPr="00110F5A" w:rsidRDefault="00110F5A" w:rsidP="00427054">
            <w:pPr>
              <w:pStyle w:val="TableParagraph"/>
              <w:rPr>
                <w:lang w:val="pl-PL"/>
              </w:rPr>
            </w:pPr>
          </w:p>
        </w:tc>
        <w:tc>
          <w:tcPr>
            <w:tcW w:w="1440" w:type="dxa"/>
          </w:tcPr>
          <w:p w:rsidR="00110F5A" w:rsidRPr="00110F5A" w:rsidRDefault="00110F5A" w:rsidP="00427054">
            <w:pPr>
              <w:pStyle w:val="TableParagraph"/>
              <w:rPr>
                <w:lang w:val="pl-PL"/>
              </w:rPr>
            </w:pPr>
          </w:p>
        </w:tc>
      </w:tr>
      <w:tr w:rsidR="00110F5A" w:rsidTr="00427054">
        <w:trPr>
          <w:trHeight w:val="3035"/>
        </w:trPr>
        <w:tc>
          <w:tcPr>
            <w:tcW w:w="1207" w:type="dxa"/>
          </w:tcPr>
          <w:p w:rsidR="00110F5A" w:rsidRDefault="00110F5A" w:rsidP="00427054">
            <w:pPr>
              <w:pStyle w:val="TableParagraph"/>
              <w:spacing w:line="251" w:lineRule="exact"/>
              <w:ind w:left="319" w:right="417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  <w:p w:rsidR="00110F5A" w:rsidRDefault="00110F5A" w:rsidP="00427054">
            <w:pPr>
              <w:pStyle w:val="TableParagraph"/>
              <w:rPr>
                <w:sz w:val="24"/>
              </w:rPr>
            </w:pPr>
          </w:p>
          <w:p w:rsidR="00110F5A" w:rsidRDefault="00110F5A" w:rsidP="00427054">
            <w:pPr>
              <w:pStyle w:val="TableParagraph"/>
              <w:rPr>
                <w:sz w:val="24"/>
              </w:rPr>
            </w:pPr>
          </w:p>
          <w:p w:rsidR="00110F5A" w:rsidRDefault="00110F5A" w:rsidP="00427054">
            <w:pPr>
              <w:pStyle w:val="TableParagraph"/>
              <w:rPr>
                <w:sz w:val="24"/>
              </w:rPr>
            </w:pPr>
          </w:p>
          <w:p w:rsidR="00110F5A" w:rsidRDefault="00110F5A" w:rsidP="00427054">
            <w:pPr>
              <w:pStyle w:val="TableParagraph"/>
              <w:spacing w:before="184"/>
              <w:ind w:left="933"/>
            </w:pPr>
            <w:r>
              <w:t>1.</w:t>
            </w:r>
          </w:p>
          <w:p w:rsidR="00110F5A" w:rsidRDefault="00110F5A" w:rsidP="00427054">
            <w:pPr>
              <w:pStyle w:val="TableParagraph"/>
              <w:rPr>
                <w:sz w:val="24"/>
              </w:rPr>
            </w:pPr>
          </w:p>
          <w:p w:rsidR="00110F5A" w:rsidRDefault="00110F5A" w:rsidP="00427054">
            <w:pPr>
              <w:pStyle w:val="TableParagraph"/>
              <w:rPr>
                <w:sz w:val="24"/>
              </w:rPr>
            </w:pPr>
          </w:p>
          <w:p w:rsidR="00110F5A" w:rsidRDefault="00110F5A" w:rsidP="00427054">
            <w:pPr>
              <w:pStyle w:val="TableParagraph"/>
              <w:rPr>
                <w:sz w:val="24"/>
              </w:rPr>
            </w:pPr>
          </w:p>
          <w:p w:rsidR="00110F5A" w:rsidRDefault="00110F5A" w:rsidP="00427054">
            <w:pPr>
              <w:pStyle w:val="TableParagraph"/>
              <w:spacing w:before="183"/>
              <w:ind w:left="933"/>
            </w:pPr>
            <w:r>
              <w:t>2.</w:t>
            </w:r>
          </w:p>
        </w:tc>
        <w:tc>
          <w:tcPr>
            <w:tcW w:w="4386" w:type="dxa"/>
          </w:tcPr>
          <w:p w:rsidR="00110F5A" w:rsidRPr="00110F5A" w:rsidRDefault="00110F5A" w:rsidP="00427054">
            <w:pPr>
              <w:pStyle w:val="TableParagraph"/>
              <w:spacing w:line="251" w:lineRule="exact"/>
              <w:ind w:left="107"/>
              <w:rPr>
                <w:b/>
                <w:lang w:val="pl-PL"/>
              </w:rPr>
            </w:pPr>
            <w:r w:rsidRPr="00110F5A">
              <w:rPr>
                <w:spacing w:val="-56"/>
                <w:u w:val="thick"/>
                <w:lang w:val="pl-PL"/>
              </w:rPr>
              <w:t xml:space="preserve"> </w:t>
            </w:r>
            <w:r w:rsidRPr="00110F5A">
              <w:rPr>
                <w:b/>
                <w:u w:val="thick"/>
                <w:lang w:val="pl-PL"/>
              </w:rPr>
              <w:t>Związanych z realizacją zadań organu</w:t>
            </w:r>
          </w:p>
          <w:p w:rsidR="00110F5A" w:rsidRPr="00110F5A" w:rsidRDefault="00110F5A" w:rsidP="00427054">
            <w:pPr>
              <w:pStyle w:val="TableParagraph"/>
              <w:ind w:left="107" w:right="399"/>
              <w:rPr>
                <w:b/>
                <w:lang w:val="pl-PL"/>
              </w:rPr>
            </w:pPr>
            <w:r w:rsidRPr="00110F5A">
              <w:rPr>
                <w:spacing w:val="-56"/>
                <w:u w:val="thick"/>
                <w:lang w:val="pl-PL"/>
              </w:rPr>
              <w:t xml:space="preserve"> </w:t>
            </w:r>
            <w:r w:rsidRPr="00110F5A">
              <w:rPr>
                <w:b/>
                <w:u w:val="thick"/>
                <w:lang w:val="pl-PL"/>
              </w:rPr>
              <w:t>prowadzącego, o których mowa w art. 10</w:t>
            </w:r>
            <w:r w:rsidRPr="00110F5A">
              <w:rPr>
                <w:b/>
                <w:lang w:val="pl-PL"/>
              </w:rPr>
              <w:t xml:space="preserve"> </w:t>
            </w:r>
            <w:r w:rsidRPr="00110F5A">
              <w:rPr>
                <w:b/>
                <w:u w:val="thick"/>
                <w:lang w:val="pl-PL"/>
              </w:rPr>
              <w:t>ust. 1 ustawy z dnia 14 grudnia 2016</w:t>
            </w:r>
            <w:r w:rsidRPr="00110F5A">
              <w:rPr>
                <w:b/>
                <w:spacing w:val="-5"/>
                <w:u w:val="thick"/>
                <w:lang w:val="pl-PL"/>
              </w:rPr>
              <w:t xml:space="preserve"> </w:t>
            </w:r>
            <w:r w:rsidRPr="00110F5A">
              <w:rPr>
                <w:b/>
                <w:u w:val="thick"/>
                <w:lang w:val="pl-PL"/>
              </w:rPr>
              <w:t>r.</w:t>
            </w:r>
          </w:p>
          <w:p w:rsidR="00110F5A" w:rsidRPr="00110F5A" w:rsidRDefault="00110F5A" w:rsidP="00427054">
            <w:pPr>
              <w:pStyle w:val="TableParagraph"/>
              <w:spacing w:line="252" w:lineRule="exact"/>
              <w:ind w:left="107"/>
              <w:rPr>
                <w:b/>
                <w:lang w:val="pl-PL"/>
              </w:rPr>
            </w:pPr>
            <w:r w:rsidRPr="00110F5A">
              <w:rPr>
                <w:spacing w:val="-56"/>
                <w:u w:val="thick"/>
                <w:lang w:val="pl-PL"/>
              </w:rPr>
              <w:t xml:space="preserve"> </w:t>
            </w:r>
            <w:r w:rsidRPr="00110F5A">
              <w:rPr>
                <w:b/>
                <w:u w:val="thick"/>
                <w:lang w:val="pl-PL"/>
              </w:rPr>
              <w:t>Prawo oświatowe (Dz.U. z 2017 r. poz. 59, z</w:t>
            </w:r>
          </w:p>
          <w:p w:rsidR="00110F5A" w:rsidRPr="00110F5A" w:rsidRDefault="00110F5A" w:rsidP="00427054">
            <w:pPr>
              <w:pStyle w:val="TableParagraph"/>
              <w:spacing w:line="252" w:lineRule="exact"/>
              <w:ind w:left="107"/>
              <w:rPr>
                <w:b/>
                <w:lang w:val="pl-PL"/>
              </w:rPr>
            </w:pPr>
            <w:r w:rsidRPr="00110F5A">
              <w:rPr>
                <w:spacing w:val="-56"/>
                <w:u w:val="thick"/>
                <w:lang w:val="pl-PL"/>
              </w:rPr>
              <w:t xml:space="preserve"> </w:t>
            </w:r>
            <w:r w:rsidRPr="00110F5A">
              <w:rPr>
                <w:b/>
                <w:u w:val="thick"/>
                <w:lang w:val="pl-PL"/>
              </w:rPr>
              <w:t>późn.zm.), w tym:</w:t>
            </w:r>
          </w:p>
          <w:p w:rsidR="00110F5A" w:rsidRPr="00110F5A" w:rsidRDefault="00110F5A" w:rsidP="00427054">
            <w:pPr>
              <w:pStyle w:val="TableParagraph"/>
              <w:spacing w:before="1" w:line="252" w:lineRule="exact"/>
              <w:ind w:left="107"/>
              <w:rPr>
                <w:lang w:val="pl-PL"/>
              </w:rPr>
            </w:pPr>
            <w:r w:rsidRPr="00110F5A">
              <w:rPr>
                <w:lang w:val="pl-PL"/>
              </w:rPr>
              <w:t>Zakup energii, w tym: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52" w:lineRule="exact"/>
              <w:ind w:hanging="229"/>
            </w:pPr>
            <w:r>
              <w:t>cieplnej,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1" w:line="252" w:lineRule="exact"/>
              <w:ind w:left="347" w:hanging="241"/>
            </w:pPr>
            <w:r>
              <w:t>elektrycznej,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52" w:lineRule="exact"/>
              <w:ind w:hanging="229"/>
            </w:pPr>
            <w:r>
              <w:t>gazu,</w:t>
            </w:r>
          </w:p>
          <w:p w:rsidR="00110F5A" w:rsidRPr="00110F5A" w:rsidRDefault="00110F5A" w:rsidP="00110F5A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before="2"/>
              <w:ind w:left="107" w:right="2447" w:firstLine="0"/>
              <w:rPr>
                <w:lang w:val="pl-PL"/>
              </w:rPr>
            </w:pPr>
            <w:r w:rsidRPr="00110F5A">
              <w:rPr>
                <w:lang w:val="pl-PL"/>
              </w:rPr>
              <w:t xml:space="preserve">zużycie wody. Zakup usług, w </w:t>
            </w:r>
            <w:r w:rsidRPr="00110F5A">
              <w:rPr>
                <w:spacing w:val="-5"/>
                <w:lang w:val="pl-PL"/>
              </w:rPr>
              <w:t>tym:</w:t>
            </w:r>
          </w:p>
          <w:p w:rsidR="00110F5A" w:rsidRPr="00110F5A" w:rsidRDefault="00110F5A" w:rsidP="00427054">
            <w:pPr>
              <w:pStyle w:val="TableParagraph"/>
              <w:spacing w:line="234" w:lineRule="exact"/>
              <w:ind w:left="107"/>
              <w:rPr>
                <w:lang w:val="pl-PL"/>
              </w:rPr>
            </w:pPr>
            <w:r w:rsidRPr="00110F5A">
              <w:rPr>
                <w:lang w:val="pl-PL"/>
              </w:rPr>
              <w:t>a) czynsz/dzierżawa za pomieszczenia,</w:t>
            </w:r>
          </w:p>
        </w:tc>
        <w:tc>
          <w:tcPr>
            <w:tcW w:w="1762" w:type="dxa"/>
          </w:tcPr>
          <w:p w:rsidR="00110F5A" w:rsidRPr="00110F5A" w:rsidRDefault="00110F5A" w:rsidP="00427054">
            <w:pPr>
              <w:pStyle w:val="TableParagraph"/>
              <w:rPr>
                <w:lang w:val="pl-PL"/>
              </w:rPr>
            </w:pPr>
          </w:p>
        </w:tc>
        <w:tc>
          <w:tcPr>
            <w:tcW w:w="1440" w:type="dxa"/>
          </w:tcPr>
          <w:p w:rsidR="00110F5A" w:rsidRPr="00110F5A" w:rsidRDefault="00110F5A" w:rsidP="00427054">
            <w:pPr>
              <w:pStyle w:val="TableParagraph"/>
              <w:rPr>
                <w:lang w:val="pl-PL"/>
              </w:rPr>
            </w:pPr>
          </w:p>
        </w:tc>
      </w:tr>
    </w:tbl>
    <w:p w:rsidR="00110F5A" w:rsidRDefault="00110F5A" w:rsidP="00110F5A">
      <w:pPr>
        <w:sectPr w:rsidR="00110F5A">
          <w:pgSz w:w="11900" w:h="16850"/>
          <w:pgMar w:top="1120" w:right="1220" w:bottom="460" w:left="1300" w:header="0" w:footer="260" w:gutter="0"/>
          <w:cols w:space="708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386"/>
        <w:gridCol w:w="1762"/>
        <w:gridCol w:w="1440"/>
      </w:tblGrid>
      <w:tr w:rsidR="00110F5A" w:rsidTr="00427054">
        <w:trPr>
          <w:trHeight w:val="5566"/>
        </w:trPr>
        <w:tc>
          <w:tcPr>
            <w:tcW w:w="1207" w:type="dxa"/>
          </w:tcPr>
          <w:p w:rsidR="00110F5A" w:rsidRPr="00110F5A" w:rsidRDefault="00110F5A" w:rsidP="00427054">
            <w:pPr>
              <w:pStyle w:val="TableParagraph"/>
              <w:rPr>
                <w:sz w:val="24"/>
                <w:lang w:val="pl-PL"/>
              </w:rPr>
            </w:pPr>
          </w:p>
          <w:p w:rsidR="00110F5A" w:rsidRPr="00110F5A" w:rsidRDefault="00110F5A" w:rsidP="00427054">
            <w:pPr>
              <w:pStyle w:val="TableParagraph"/>
              <w:rPr>
                <w:sz w:val="24"/>
                <w:lang w:val="pl-PL"/>
              </w:rPr>
            </w:pPr>
          </w:p>
          <w:p w:rsidR="00110F5A" w:rsidRPr="00110F5A" w:rsidRDefault="00110F5A" w:rsidP="00427054">
            <w:pPr>
              <w:pStyle w:val="TableParagraph"/>
              <w:rPr>
                <w:sz w:val="24"/>
                <w:lang w:val="pl-PL"/>
              </w:rPr>
            </w:pPr>
          </w:p>
          <w:p w:rsidR="00110F5A" w:rsidRPr="00110F5A" w:rsidRDefault="00110F5A" w:rsidP="00427054">
            <w:pPr>
              <w:pStyle w:val="TableParagraph"/>
              <w:rPr>
                <w:sz w:val="24"/>
                <w:lang w:val="pl-PL"/>
              </w:rPr>
            </w:pPr>
          </w:p>
          <w:p w:rsidR="00110F5A" w:rsidRPr="00110F5A" w:rsidRDefault="00110F5A" w:rsidP="00427054">
            <w:pPr>
              <w:pStyle w:val="TableParagraph"/>
              <w:rPr>
                <w:sz w:val="24"/>
                <w:lang w:val="pl-PL"/>
              </w:rPr>
            </w:pPr>
          </w:p>
          <w:p w:rsidR="00110F5A" w:rsidRPr="00110F5A" w:rsidRDefault="00110F5A" w:rsidP="00427054">
            <w:pPr>
              <w:pStyle w:val="TableParagraph"/>
              <w:rPr>
                <w:sz w:val="24"/>
                <w:lang w:val="pl-PL"/>
              </w:rPr>
            </w:pPr>
          </w:p>
          <w:p w:rsidR="00110F5A" w:rsidRPr="00110F5A" w:rsidRDefault="00110F5A" w:rsidP="00427054">
            <w:pPr>
              <w:pStyle w:val="TableParagraph"/>
              <w:rPr>
                <w:sz w:val="24"/>
                <w:lang w:val="pl-PL"/>
              </w:rPr>
            </w:pPr>
          </w:p>
          <w:p w:rsidR="00110F5A" w:rsidRPr="00110F5A" w:rsidRDefault="00110F5A" w:rsidP="00427054">
            <w:pPr>
              <w:pStyle w:val="TableParagraph"/>
              <w:rPr>
                <w:sz w:val="24"/>
                <w:lang w:val="pl-PL"/>
              </w:rPr>
            </w:pPr>
          </w:p>
          <w:p w:rsidR="00110F5A" w:rsidRPr="00110F5A" w:rsidRDefault="00110F5A" w:rsidP="00427054">
            <w:pPr>
              <w:pStyle w:val="TableParagraph"/>
              <w:spacing w:before="10"/>
              <w:rPr>
                <w:sz w:val="27"/>
                <w:lang w:val="pl-PL"/>
              </w:rPr>
            </w:pPr>
          </w:p>
          <w:p w:rsidR="00110F5A" w:rsidRDefault="00110F5A" w:rsidP="00427054">
            <w:pPr>
              <w:pStyle w:val="TableParagraph"/>
              <w:ind w:right="204"/>
              <w:jc w:val="right"/>
            </w:pPr>
            <w:r>
              <w:t>3.</w:t>
            </w:r>
          </w:p>
          <w:p w:rsidR="00110F5A" w:rsidRDefault="00110F5A" w:rsidP="00427054">
            <w:pPr>
              <w:pStyle w:val="TableParagraph"/>
              <w:rPr>
                <w:sz w:val="24"/>
              </w:rPr>
            </w:pPr>
          </w:p>
          <w:p w:rsidR="00110F5A" w:rsidRDefault="00110F5A" w:rsidP="00427054">
            <w:pPr>
              <w:pStyle w:val="TableParagraph"/>
              <w:rPr>
                <w:sz w:val="24"/>
              </w:rPr>
            </w:pPr>
          </w:p>
          <w:p w:rsidR="00110F5A" w:rsidRDefault="00110F5A" w:rsidP="00427054">
            <w:pPr>
              <w:pStyle w:val="TableParagraph"/>
              <w:rPr>
                <w:sz w:val="24"/>
              </w:rPr>
            </w:pPr>
          </w:p>
          <w:p w:rsidR="00110F5A" w:rsidRDefault="00110F5A" w:rsidP="00427054">
            <w:pPr>
              <w:pStyle w:val="TableParagraph"/>
              <w:rPr>
                <w:sz w:val="24"/>
              </w:rPr>
            </w:pPr>
          </w:p>
          <w:p w:rsidR="00110F5A" w:rsidRDefault="00110F5A" w:rsidP="00427054">
            <w:pPr>
              <w:pStyle w:val="TableParagraph"/>
              <w:spacing w:before="163"/>
              <w:ind w:right="204"/>
              <w:jc w:val="right"/>
            </w:pPr>
            <w:r>
              <w:t>4.</w:t>
            </w:r>
          </w:p>
        </w:tc>
        <w:tc>
          <w:tcPr>
            <w:tcW w:w="4386" w:type="dxa"/>
          </w:tcPr>
          <w:p w:rsidR="00110F5A" w:rsidRDefault="00110F5A" w:rsidP="00110F5A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51" w:lineRule="exact"/>
              <w:ind w:hanging="241"/>
            </w:pPr>
            <w:r>
              <w:t>wywóz</w:t>
            </w:r>
            <w:r>
              <w:rPr>
                <w:spacing w:val="-3"/>
              </w:rPr>
              <w:t xml:space="preserve"> </w:t>
            </w:r>
            <w:r>
              <w:t>nieczystości,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2" w:line="252" w:lineRule="exact"/>
              <w:ind w:left="335" w:hanging="229"/>
            </w:pPr>
            <w:r>
              <w:t>badania lekarskie</w:t>
            </w:r>
            <w:r>
              <w:rPr>
                <w:spacing w:val="-3"/>
              </w:rPr>
              <w:t xml:space="preserve"> </w:t>
            </w:r>
            <w:r>
              <w:t>(pracownicze),</w:t>
            </w:r>
          </w:p>
          <w:p w:rsidR="00110F5A" w:rsidRPr="00110F5A" w:rsidRDefault="00110F5A" w:rsidP="00110F5A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107" w:right="487" w:firstLine="0"/>
              <w:rPr>
                <w:lang w:val="pl-PL"/>
              </w:rPr>
            </w:pPr>
            <w:r w:rsidRPr="00110F5A">
              <w:rPr>
                <w:lang w:val="pl-PL"/>
              </w:rPr>
              <w:t>usługi dydaktyczne (np. przedstawienia, warsztaty, prowadzenie zajęć</w:t>
            </w:r>
            <w:r w:rsidRPr="00110F5A">
              <w:rPr>
                <w:spacing w:val="-3"/>
                <w:lang w:val="pl-PL"/>
              </w:rPr>
              <w:t xml:space="preserve"> </w:t>
            </w:r>
            <w:r w:rsidRPr="00110F5A">
              <w:rPr>
                <w:lang w:val="pl-PL"/>
              </w:rPr>
              <w:t>itp.),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line="252" w:lineRule="exact"/>
              <w:ind w:left="335" w:hanging="229"/>
            </w:pPr>
            <w:r>
              <w:t>opłaty za telefon,</w:t>
            </w:r>
            <w:r>
              <w:rPr>
                <w:spacing w:val="-7"/>
              </w:rPr>
              <w:t xml:space="preserve"> </w:t>
            </w:r>
            <w:r>
              <w:t>internet,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line="252" w:lineRule="exact"/>
              <w:ind w:left="311" w:hanging="205"/>
            </w:pPr>
            <w:r>
              <w:t>bieżące</w:t>
            </w:r>
            <w:r>
              <w:rPr>
                <w:spacing w:val="-3"/>
              </w:rPr>
              <w:t xml:space="preserve"> </w:t>
            </w:r>
            <w:r>
              <w:t>remonty,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1"/>
              <w:ind w:left="107" w:right="1069" w:firstLine="0"/>
            </w:pPr>
            <w:r>
              <w:t>obsługa prawna, administracyjna, finansowa,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51" w:lineRule="exact"/>
              <w:ind w:hanging="241"/>
            </w:pPr>
            <w:r>
              <w:t>szkolenia kadry</w:t>
            </w:r>
            <w:r>
              <w:rPr>
                <w:spacing w:val="-4"/>
              </w:rPr>
              <w:t xml:space="preserve"> </w:t>
            </w:r>
            <w:r>
              <w:t>pracowniczej,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1" w:line="252" w:lineRule="exact"/>
              <w:ind w:left="297" w:hanging="191"/>
            </w:pPr>
            <w:r>
              <w:t>inne.</w:t>
            </w:r>
          </w:p>
          <w:p w:rsidR="00110F5A" w:rsidRDefault="00110F5A" w:rsidP="00427054">
            <w:pPr>
              <w:pStyle w:val="TableParagraph"/>
              <w:spacing w:line="252" w:lineRule="exact"/>
              <w:ind w:left="107"/>
            </w:pPr>
            <w:r>
              <w:t>Zakupy rzeczowe, w tym: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before="2" w:line="252" w:lineRule="exact"/>
              <w:ind w:hanging="229"/>
            </w:pPr>
            <w:r>
              <w:t>artykuły</w:t>
            </w:r>
            <w:r>
              <w:rPr>
                <w:spacing w:val="-4"/>
              </w:rPr>
              <w:t xml:space="preserve"> </w:t>
            </w:r>
            <w:r>
              <w:t>administracyjno-biurowe,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52" w:lineRule="exact"/>
              <w:ind w:left="347" w:hanging="241"/>
            </w:pPr>
            <w:r>
              <w:t>środki czystości bhp</w:t>
            </w:r>
            <w:r>
              <w:rPr>
                <w:spacing w:val="-2"/>
              </w:rPr>
              <w:t xml:space="preserve"> </w:t>
            </w:r>
            <w:r>
              <w:t>itp.,</w:t>
            </w:r>
          </w:p>
          <w:p w:rsidR="00110F5A" w:rsidRPr="00110F5A" w:rsidRDefault="00110F5A" w:rsidP="00110F5A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spacing w:line="252" w:lineRule="exact"/>
              <w:ind w:hanging="229"/>
              <w:rPr>
                <w:lang w:val="pl-PL"/>
              </w:rPr>
            </w:pPr>
            <w:r w:rsidRPr="00110F5A">
              <w:rPr>
                <w:lang w:val="pl-PL"/>
              </w:rPr>
              <w:t>materiały do bieżących napraw i</w:t>
            </w:r>
            <w:r w:rsidRPr="00110F5A">
              <w:rPr>
                <w:spacing w:val="-10"/>
                <w:lang w:val="pl-PL"/>
              </w:rPr>
              <w:t xml:space="preserve"> </w:t>
            </w:r>
            <w:r w:rsidRPr="00110F5A">
              <w:rPr>
                <w:lang w:val="pl-PL"/>
              </w:rPr>
              <w:t>remontów,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" w:line="253" w:lineRule="exact"/>
              <w:ind w:left="347" w:hanging="241"/>
            </w:pPr>
            <w:r>
              <w:t>wyposażenie,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5"/>
              </w:numPr>
              <w:tabs>
                <w:tab w:val="left" w:pos="336"/>
              </w:tabs>
              <w:ind w:hanging="229"/>
            </w:pPr>
            <w:r>
              <w:t>inne.</w:t>
            </w:r>
          </w:p>
          <w:p w:rsidR="00110F5A" w:rsidRPr="00110F5A" w:rsidRDefault="00110F5A" w:rsidP="00427054">
            <w:pPr>
              <w:pStyle w:val="TableParagraph"/>
              <w:spacing w:before="1"/>
              <w:ind w:left="107" w:right="37"/>
              <w:rPr>
                <w:lang w:val="pl-PL"/>
              </w:rPr>
            </w:pPr>
            <w:r w:rsidRPr="00110F5A">
              <w:rPr>
                <w:lang w:val="pl-PL"/>
              </w:rPr>
              <w:t>Pozostałe wydatki związane z realizacją zadań organu prowadzącego, o których mowa w art. 10 ust. 1 ustawy z dnia 14 grudnia 2016 r.</w:t>
            </w:r>
          </w:p>
          <w:p w:rsidR="00110F5A" w:rsidRPr="00110F5A" w:rsidRDefault="00110F5A" w:rsidP="00427054">
            <w:pPr>
              <w:pStyle w:val="TableParagraph"/>
              <w:ind w:left="107" w:right="296"/>
              <w:rPr>
                <w:lang w:val="pl-PL"/>
              </w:rPr>
            </w:pPr>
            <w:r w:rsidRPr="00110F5A">
              <w:rPr>
                <w:lang w:val="pl-PL"/>
              </w:rPr>
              <w:t>Prawo oświatowe (Dz.U. z 2017 r. poz. 59, z późn.zm.).</w:t>
            </w:r>
          </w:p>
        </w:tc>
        <w:tc>
          <w:tcPr>
            <w:tcW w:w="1762" w:type="dxa"/>
          </w:tcPr>
          <w:p w:rsidR="00110F5A" w:rsidRPr="00110F5A" w:rsidRDefault="00110F5A" w:rsidP="00427054">
            <w:pPr>
              <w:pStyle w:val="TableParagraph"/>
              <w:rPr>
                <w:lang w:val="pl-PL"/>
              </w:rPr>
            </w:pPr>
          </w:p>
        </w:tc>
        <w:tc>
          <w:tcPr>
            <w:tcW w:w="1440" w:type="dxa"/>
          </w:tcPr>
          <w:p w:rsidR="00110F5A" w:rsidRPr="00110F5A" w:rsidRDefault="00110F5A" w:rsidP="00427054">
            <w:pPr>
              <w:pStyle w:val="TableParagraph"/>
              <w:rPr>
                <w:lang w:val="pl-PL"/>
              </w:rPr>
            </w:pPr>
          </w:p>
        </w:tc>
      </w:tr>
      <w:tr w:rsidR="00110F5A" w:rsidTr="00427054">
        <w:trPr>
          <w:trHeight w:val="4555"/>
        </w:trPr>
        <w:tc>
          <w:tcPr>
            <w:tcW w:w="1207" w:type="dxa"/>
          </w:tcPr>
          <w:p w:rsidR="00110F5A" w:rsidRDefault="00110F5A" w:rsidP="00427054">
            <w:pPr>
              <w:pStyle w:val="TableParagraph"/>
              <w:spacing w:line="251" w:lineRule="exact"/>
              <w:ind w:left="416" w:right="406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4386" w:type="dxa"/>
          </w:tcPr>
          <w:p w:rsidR="00110F5A" w:rsidRPr="00110F5A" w:rsidRDefault="00110F5A" w:rsidP="00427054">
            <w:pPr>
              <w:pStyle w:val="TableParagraph"/>
              <w:ind w:left="107" w:right="846"/>
              <w:jc w:val="both"/>
              <w:rPr>
                <w:lang w:val="pl-PL"/>
              </w:rPr>
            </w:pPr>
            <w:r w:rsidRPr="00110F5A">
              <w:rPr>
                <w:spacing w:val="-56"/>
                <w:u w:val="thick"/>
                <w:lang w:val="pl-PL"/>
              </w:rPr>
              <w:t xml:space="preserve"> </w:t>
            </w:r>
            <w:r w:rsidRPr="00110F5A">
              <w:rPr>
                <w:b/>
                <w:u w:val="thick"/>
                <w:lang w:val="pl-PL"/>
              </w:rPr>
              <w:t>Środków trwałych oraz wartości</w:t>
            </w:r>
            <w:r w:rsidRPr="00110F5A">
              <w:rPr>
                <w:b/>
                <w:lang w:val="pl-PL"/>
              </w:rPr>
              <w:t xml:space="preserve"> </w:t>
            </w:r>
            <w:r w:rsidRPr="00110F5A">
              <w:rPr>
                <w:b/>
                <w:u w:val="thick"/>
                <w:lang w:val="pl-PL"/>
              </w:rPr>
              <w:t>niematerialnych i prawnych,</w:t>
            </w:r>
            <w:r w:rsidRPr="00110F5A">
              <w:rPr>
                <w:b/>
                <w:lang w:val="pl-PL"/>
              </w:rPr>
              <w:t xml:space="preserve"> </w:t>
            </w:r>
            <w:r w:rsidRPr="00110F5A">
              <w:rPr>
                <w:lang w:val="pl-PL"/>
              </w:rPr>
              <w:t>w tym:</w:t>
            </w:r>
          </w:p>
          <w:p w:rsidR="00110F5A" w:rsidRPr="00110F5A" w:rsidRDefault="00110F5A" w:rsidP="00110F5A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hanging="229"/>
              <w:jc w:val="both"/>
              <w:rPr>
                <w:lang w:val="pl-PL"/>
              </w:rPr>
            </w:pPr>
            <w:r w:rsidRPr="00110F5A">
              <w:rPr>
                <w:lang w:val="pl-PL"/>
              </w:rPr>
              <w:t>książki i inne zbiory</w:t>
            </w:r>
            <w:r w:rsidRPr="00110F5A">
              <w:rPr>
                <w:spacing w:val="-1"/>
                <w:lang w:val="pl-PL"/>
              </w:rPr>
              <w:t xml:space="preserve"> </w:t>
            </w:r>
            <w:r w:rsidRPr="00110F5A">
              <w:rPr>
                <w:lang w:val="pl-PL"/>
              </w:rPr>
              <w:t>biblioteczne,</w:t>
            </w:r>
          </w:p>
          <w:p w:rsidR="00110F5A" w:rsidRPr="00110F5A" w:rsidRDefault="00110F5A" w:rsidP="00110F5A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left="107" w:right="99" w:firstLine="0"/>
              <w:jc w:val="both"/>
              <w:rPr>
                <w:lang w:val="pl-PL"/>
              </w:rPr>
            </w:pPr>
            <w:r w:rsidRPr="00110F5A">
              <w:rPr>
                <w:lang w:val="pl-PL"/>
              </w:rPr>
              <w:t>środki (pomoce) dydaktyczne służące procesowi dydaktyczno-wychowawczemu realizowanemu w szkołach, przedszkolach</w:t>
            </w:r>
            <w:r w:rsidRPr="00110F5A">
              <w:rPr>
                <w:spacing w:val="-31"/>
                <w:lang w:val="pl-PL"/>
              </w:rPr>
              <w:t xml:space="preserve"> </w:t>
            </w:r>
            <w:r w:rsidRPr="00110F5A">
              <w:rPr>
                <w:lang w:val="pl-PL"/>
              </w:rPr>
              <w:t>oraz innych formach wychowania</w:t>
            </w:r>
            <w:r w:rsidRPr="00110F5A">
              <w:rPr>
                <w:spacing w:val="-6"/>
                <w:lang w:val="pl-PL"/>
              </w:rPr>
              <w:t xml:space="preserve"> </w:t>
            </w:r>
            <w:r w:rsidRPr="00110F5A">
              <w:rPr>
                <w:lang w:val="pl-PL"/>
              </w:rPr>
              <w:t>przedszkolnego,</w:t>
            </w:r>
          </w:p>
          <w:p w:rsidR="00110F5A" w:rsidRPr="00110F5A" w:rsidRDefault="00110F5A" w:rsidP="00110F5A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left="107" w:right="97" w:firstLine="0"/>
              <w:jc w:val="both"/>
              <w:rPr>
                <w:lang w:val="pl-PL"/>
              </w:rPr>
            </w:pPr>
            <w:r w:rsidRPr="00110F5A">
              <w:rPr>
                <w:lang w:val="pl-PL"/>
              </w:rPr>
              <w:t>sprzęt sportowy  i  rekreacyjny  dla  dzieci  i młodzieży,</w:t>
            </w:r>
          </w:p>
          <w:p w:rsidR="00110F5A" w:rsidRDefault="00110F5A" w:rsidP="00110F5A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52" w:lineRule="exact"/>
              <w:ind w:left="347" w:hanging="241"/>
              <w:jc w:val="both"/>
            </w:pPr>
            <w:r>
              <w:t>meble,</w:t>
            </w:r>
          </w:p>
          <w:p w:rsidR="00110F5A" w:rsidRPr="00110F5A" w:rsidRDefault="00110F5A" w:rsidP="00110F5A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ind w:left="107" w:right="95" w:firstLine="0"/>
              <w:jc w:val="both"/>
              <w:rPr>
                <w:lang w:val="pl-PL"/>
              </w:rPr>
            </w:pPr>
            <w:r w:rsidRPr="00110F5A">
              <w:rPr>
                <w:lang w:val="pl-PL"/>
              </w:rPr>
              <w:t>pozostałe środki trwałe oraz wartości niematerialne i prawne o wartości nieprzekraczającej      wielkości       ustalonej w przepisach o podatku dochodowym od osób prawnych,</w:t>
            </w:r>
            <w:r w:rsidRPr="00110F5A">
              <w:rPr>
                <w:spacing w:val="-9"/>
                <w:lang w:val="pl-PL"/>
              </w:rPr>
              <w:t xml:space="preserve"> </w:t>
            </w:r>
            <w:r w:rsidRPr="00110F5A">
              <w:rPr>
                <w:lang w:val="pl-PL"/>
              </w:rPr>
              <w:t>dla</w:t>
            </w:r>
            <w:r w:rsidRPr="00110F5A">
              <w:rPr>
                <w:spacing w:val="-9"/>
                <w:lang w:val="pl-PL"/>
              </w:rPr>
              <w:t xml:space="preserve"> </w:t>
            </w:r>
            <w:r w:rsidRPr="00110F5A">
              <w:rPr>
                <w:lang w:val="pl-PL"/>
              </w:rPr>
              <w:t>których</w:t>
            </w:r>
            <w:r w:rsidRPr="00110F5A">
              <w:rPr>
                <w:spacing w:val="-9"/>
                <w:lang w:val="pl-PL"/>
              </w:rPr>
              <w:t xml:space="preserve"> </w:t>
            </w:r>
            <w:r w:rsidRPr="00110F5A">
              <w:rPr>
                <w:lang w:val="pl-PL"/>
              </w:rPr>
              <w:t>odpisy</w:t>
            </w:r>
            <w:r w:rsidRPr="00110F5A">
              <w:rPr>
                <w:spacing w:val="-12"/>
                <w:lang w:val="pl-PL"/>
              </w:rPr>
              <w:t xml:space="preserve"> </w:t>
            </w:r>
            <w:r w:rsidRPr="00110F5A">
              <w:rPr>
                <w:lang w:val="pl-PL"/>
              </w:rPr>
              <w:t>amortyzacyjne</w:t>
            </w:r>
            <w:r w:rsidRPr="00110F5A">
              <w:rPr>
                <w:spacing w:val="-9"/>
                <w:lang w:val="pl-PL"/>
              </w:rPr>
              <w:t xml:space="preserve"> </w:t>
            </w:r>
            <w:r w:rsidRPr="00110F5A">
              <w:rPr>
                <w:lang w:val="pl-PL"/>
              </w:rPr>
              <w:t>są uznawane za koszt uzyskania</w:t>
            </w:r>
            <w:r w:rsidRPr="00110F5A">
              <w:rPr>
                <w:spacing w:val="8"/>
                <w:lang w:val="pl-PL"/>
              </w:rPr>
              <w:t xml:space="preserve"> </w:t>
            </w:r>
            <w:r w:rsidRPr="00110F5A">
              <w:rPr>
                <w:spacing w:val="-3"/>
                <w:lang w:val="pl-PL"/>
              </w:rPr>
              <w:t>przychodu</w:t>
            </w:r>
          </w:p>
          <w:p w:rsidR="00110F5A" w:rsidRPr="00110F5A" w:rsidRDefault="00110F5A" w:rsidP="00427054">
            <w:pPr>
              <w:pStyle w:val="TableParagraph"/>
              <w:spacing w:before="4" w:line="252" w:lineRule="exact"/>
              <w:ind w:left="107" w:right="95"/>
              <w:jc w:val="both"/>
              <w:rPr>
                <w:lang w:val="pl-PL"/>
              </w:rPr>
            </w:pPr>
            <w:r w:rsidRPr="00110F5A">
              <w:rPr>
                <w:lang w:val="pl-PL"/>
              </w:rPr>
              <w:t>w 100% ich wartości, w momencie oddania do używania.</w:t>
            </w:r>
          </w:p>
        </w:tc>
        <w:tc>
          <w:tcPr>
            <w:tcW w:w="1762" w:type="dxa"/>
          </w:tcPr>
          <w:p w:rsidR="00110F5A" w:rsidRPr="00110F5A" w:rsidRDefault="00110F5A" w:rsidP="00427054">
            <w:pPr>
              <w:pStyle w:val="TableParagraph"/>
              <w:rPr>
                <w:lang w:val="pl-PL"/>
              </w:rPr>
            </w:pPr>
          </w:p>
        </w:tc>
        <w:tc>
          <w:tcPr>
            <w:tcW w:w="1440" w:type="dxa"/>
          </w:tcPr>
          <w:p w:rsidR="00110F5A" w:rsidRPr="00110F5A" w:rsidRDefault="00110F5A" w:rsidP="00427054">
            <w:pPr>
              <w:pStyle w:val="TableParagraph"/>
              <w:rPr>
                <w:lang w:val="pl-PL"/>
              </w:rPr>
            </w:pPr>
          </w:p>
        </w:tc>
      </w:tr>
      <w:tr w:rsidR="00110F5A" w:rsidTr="00427054">
        <w:trPr>
          <w:trHeight w:val="757"/>
        </w:trPr>
        <w:tc>
          <w:tcPr>
            <w:tcW w:w="5593" w:type="dxa"/>
            <w:gridSpan w:val="2"/>
          </w:tcPr>
          <w:p w:rsidR="00110F5A" w:rsidRDefault="00110F5A" w:rsidP="0042705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Ogółem kwota wykorzystanej dotacji:</w:t>
            </w:r>
          </w:p>
        </w:tc>
        <w:tc>
          <w:tcPr>
            <w:tcW w:w="3202" w:type="dxa"/>
            <w:gridSpan w:val="2"/>
          </w:tcPr>
          <w:p w:rsidR="00110F5A" w:rsidRDefault="00110F5A" w:rsidP="00427054">
            <w:pPr>
              <w:pStyle w:val="TableParagraph"/>
            </w:pPr>
          </w:p>
        </w:tc>
      </w:tr>
    </w:tbl>
    <w:p w:rsidR="00110F5A" w:rsidRDefault="00110F5A" w:rsidP="00110F5A">
      <w:pPr>
        <w:pStyle w:val="Tekstpodstawowy"/>
        <w:rPr>
          <w:sz w:val="20"/>
        </w:rPr>
      </w:pPr>
    </w:p>
    <w:p w:rsidR="00110F5A" w:rsidRDefault="00110F5A" w:rsidP="00110F5A">
      <w:pPr>
        <w:pStyle w:val="Tekstpodstawowy"/>
        <w:rPr>
          <w:sz w:val="20"/>
        </w:rPr>
      </w:pPr>
    </w:p>
    <w:p w:rsidR="00110F5A" w:rsidRDefault="00110F5A" w:rsidP="00110F5A">
      <w:pPr>
        <w:pStyle w:val="Tekstpodstawowy"/>
        <w:spacing w:before="10"/>
        <w:rPr>
          <w:sz w:val="18"/>
        </w:rPr>
      </w:pPr>
    </w:p>
    <w:p w:rsidR="00110F5A" w:rsidRDefault="00110F5A" w:rsidP="00110F5A">
      <w:pPr>
        <w:pStyle w:val="Tekstpodstawowy"/>
        <w:spacing w:before="90"/>
        <w:ind w:left="4453"/>
      </w:pPr>
      <w:r>
        <w:t>..........................................................................</w:t>
      </w:r>
    </w:p>
    <w:p w:rsidR="00110F5A" w:rsidRDefault="00110F5A" w:rsidP="00110F5A">
      <w:pPr>
        <w:pStyle w:val="Tekstpodstawowy"/>
        <w:spacing w:before="65" w:line="259" w:lineRule="auto"/>
        <w:ind w:left="5135" w:right="461" w:hanging="468"/>
      </w:pPr>
      <w:r>
        <w:t>czyte</w:t>
      </w:r>
      <w:r>
        <w:t>lny podpis oraz pieczęć imienna</w:t>
      </w:r>
      <w:bookmarkStart w:id="0" w:name="_GoBack"/>
      <w:bookmarkEnd w:id="0"/>
    </w:p>
    <w:p w:rsidR="00110F5A" w:rsidRDefault="00110F5A" w:rsidP="00110F5A">
      <w:pPr>
        <w:pStyle w:val="Tekstpodstawowy"/>
        <w:spacing w:before="65" w:line="259" w:lineRule="auto"/>
        <w:ind w:left="5135" w:right="461" w:hanging="468"/>
      </w:pPr>
      <w:r>
        <w:t>osoby reprezentującej organ prowadzący</w:t>
      </w:r>
    </w:p>
    <w:p w:rsidR="007C2832" w:rsidRPr="00345673" w:rsidRDefault="007C2832" w:rsidP="00345673">
      <w:pPr>
        <w:pStyle w:val="Tekstpodstawowy"/>
        <w:spacing w:before="2" w:line="276" w:lineRule="auto"/>
        <w:ind w:left="291" w:right="110" w:hanging="180"/>
      </w:pPr>
    </w:p>
    <w:sectPr w:rsidR="007C2832" w:rsidRPr="00345673" w:rsidSect="00BC3D9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4B" w:rsidRDefault="002B594B">
      <w:r>
        <w:separator/>
      </w:r>
    </w:p>
  </w:endnote>
  <w:endnote w:type="continuationSeparator" w:id="0">
    <w:p w:rsidR="002B594B" w:rsidRDefault="002B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4B" w:rsidRDefault="002B594B">
      <w:r>
        <w:rPr>
          <w:color w:val="000000"/>
        </w:rPr>
        <w:separator/>
      </w:r>
    </w:p>
  </w:footnote>
  <w:footnote w:type="continuationSeparator" w:id="0">
    <w:p w:rsidR="002B594B" w:rsidRDefault="002B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296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7B42"/>
    <w:multiLevelType w:val="hybridMultilevel"/>
    <w:tmpl w:val="D9424E08"/>
    <w:lvl w:ilvl="0" w:tplc="035E6940">
      <w:start w:val="1"/>
      <w:numFmt w:val="lowerLetter"/>
      <w:lvlText w:val="%1)"/>
      <w:lvlJc w:val="left"/>
      <w:pPr>
        <w:ind w:left="33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3B0F554">
      <w:numFmt w:val="bullet"/>
      <w:lvlText w:val="•"/>
      <w:lvlJc w:val="left"/>
      <w:pPr>
        <w:ind w:left="743" w:hanging="228"/>
      </w:pPr>
      <w:rPr>
        <w:rFonts w:hint="default"/>
        <w:lang w:val="pl-PL" w:eastAsia="en-US" w:bidi="ar-SA"/>
      </w:rPr>
    </w:lvl>
    <w:lvl w:ilvl="2" w:tplc="2E5613B0">
      <w:numFmt w:val="bullet"/>
      <w:lvlText w:val="•"/>
      <w:lvlJc w:val="left"/>
      <w:pPr>
        <w:ind w:left="1147" w:hanging="228"/>
      </w:pPr>
      <w:rPr>
        <w:rFonts w:hint="default"/>
        <w:lang w:val="pl-PL" w:eastAsia="en-US" w:bidi="ar-SA"/>
      </w:rPr>
    </w:lvl>
    <w:lvl w:ilvl="3" w:tplc="86E22C66">
      <w:numFmt w:val="bullet"/>
      <w:lvlText w:val="•"/>
      <w:lvlJc w:val="left"/>
      <w:pPr>
        <w:ind w:left="1550" w:hanging="228"/>
      </w:pPr>
      <w:rPr>
        <w:rFonts w:hint="default"/>
        <w:lang w:val="pl-PL" w:eastAsia="en-US" w:bidi="ar-SA"/>
      </w:rPr>
    </w:lvl>
    <w:lvl w:ilvl="4" w:tplc="CF241C5E">
      <w:numFmt w:val="bullet"/>
      <w:lvlText w:val="•"/>
      <w:lvlJc w:val="left"/>
      <w:pPr>
        <w:ind w:left="1954" w:hanging="228"/>
      </w:pPr>
      <w:rPr>
        <w:rFonts w:hint="default"/>
        <w:lang w:val="pl-PL" w:eastAsia="en-US" w:bidi="ar-SA"/>
      </w:rPr>
    </w:lvl>
    <w:lvl w:ilvl="5" w:tplc="B4081A40">
      <w:numFmt w:val="bullet"/>
      <w:lvlText w:val="•"/>
      <w:lvlJc w:val="left"/>
      <w:pPr>
        <w:ind w:left="2358" w:hanging="228"/>
      </w:pPr>
      <w:rPr>
        <w:rFonts w:hint="default"/>
        <w:lang w:val="pl-PL" w:eastAsia="en-US" w:bidi="ar-SA"/>
      </w:rPr>
    </w:lvl>
    <w:lvl w:ilvl="6" w:tplc="73D4FCEC">
      <w:numFmt w:val="bullet"/>
      <w:lvlText w:val="•"/>
      <w:lvlJc w:val="left"/>
      <w:pPr>
        <w:ind w:left="2761" w:hanging="228"/>
      </w:pPr>
      <w:rPr>
        <w:rFonts w:hint="default"/>
        <w:lang w:val="pl-PL" w:eastAsia="en-US" w:bidi="ar-SA"/>
      </w:rPr>
    </w:lvl>
    <w:lvl w:ilvl="7" w:tplc="9EC0BD38">
      <w:numFmt w:val="bullet"/>
      <w:lvlText w:val="•"/>
      <w:lvlJc w:val="left"/>
      <w:pPr>
        <w:ind w:left="3165" w:hanging="228"/>
      </w:pPr>
      <w:rPr>
        <w:rFonts w:hint="default"/>
        <w:lang w:val="pl-PL" w:eastAsia="en-US" w:bidi="ar-SA"/>
      </w:rPr>
    </w:lvl>
    <w:lvl w:ilvl="8" w:tplc="AE0214EC">
      <w:numFmt w:val="bullet"/>
      <w:lvlText w:val="•"/>
      <w:lvlJc w:val="left"/>
      <w:pPr>
        <w:ind w:left="3568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05BC2C1D"/>
    <w:multiLevelType w:val="hybridMultilevel"/>
    <w:tmpl w:val="3A846806"/>
    <w:lvl w:ilvl="0" w:tplc="0E38F0AA">
      <w:start w:val="1"/>
      <w:numFmt w:val="decimal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en-US" w:bidi="ar-SA"/>
      </w:rPr>
    </w:lvl>
    <w:lvl w:ilvl="1" w:tplc="2E84F06A">
      <w:numFmt w:val="bullet"/>
      <w:lvlText w:val="•"/>
      <w:lvlJc w:val="left"/>
      <w:pPr>
        <w:ind w:left="1512" w:hanging="360"/>
      </w:pPr>
      <w:rPr>
        <w:lang w:val="pl-PL" w:eastAsia="en-US" w:bidi="ar-SA"/>
      </w:rPr>
    </w:lvl>
    <w:lvl w:ilvl="2" w:tplc="C9D44666">
      <w:numFmt w:val="bullet"/>
      <w:lvlText w:val="•"/>
      <w:lvlJc w:val="left"/>
      <w:pPr>
        <w:ind w:left="2405" w:hanging="360"/>
      </w:pPr>
      <w:rPr>
        <w:lang w:val="pl-PL" w:eastAsia="en-US" w:bidi="ar-SA"/>
      </w:rPr>
    </w:lvl>
    <w:lvl w:ilvl="3" w:tplc="3598859E">
      <w:numFmt w:val="bullet"/>
      <w:lvlText w:val="•"/>
      <w:lvlJc w:val="left"/>
      <w:pPr>
        <w:ind w:left="3297" w:hanging="360"/>
      </w:pPr>
      <w:rPr>
        <w:lang w:val="pl-PL" w:eastAsia="en-US" w:bidi="ar-SA"/>
      </w:rPr>
    </w:lvl>
    <w:lvl w:ilvl="4" w:tplc="90F8F15A">
      <w:numFmt w:val="bullet"/>
      <w:lvlText w:val="•"/>
      <w:lvlJc w:val="left"/>
      <w:pPr>
        <w:ind w:left="4190" w:hanging="360"/>
      </w:pPr>
      <w:rPr>
        <w:lang w:val="pl-PL" w:eastAsia="en-US" w:bidi="ar-SA"/>
      </w:rPr>
    </w:lvl>
    <w:lvl w:ilvl="5" w:tplc="BDB8E36A">
      <w:numFmt w:val="bullet"/>
      <w:lvlText w:val="•"/>
      <w:lvlJc w:val="left"/>
      <w:pPr>
        <w:ind w:left="5083" w:hanging="360"/>
      </w:pPr>
      <w:rPr>
        <w:lang w:val="pl-PL" w:eastAsia="en-US" w:bidi="ar-SA"/>
      </w:rPr>
    </w:lvl>
    <w:lvl w:ilvl="6" w:tplc="09D8007A">
      <w:numFmt w:val="bullet"/>
      <w:lvlText w:val="•"/>
      <w:lvlJc w:val="left"/>
      <w:pPr>
        <w:ind w:left="5975" w:hanging="360"/>
      </w:pPr>
      <w:rPr>
        <w:lang w:val="pl-PL" w:eastAsia="en-US" w:bidi="ar-SA"/>
      </w:rPr>
    </w:lvl>
    <w:lvl w:ilvl="7" w:tplc="A036B274">
      <w:numFmt w:val="bullet"/>
      <w:lvlText w:val="•"/>
      <w:lvlJc w:val="left"/>
      <w:pPr>
        <w:ind w:left="6868" w:hanging="360"/>
      </w:pPr>
      <w:rPr>
        <w:lang w:val="pl-PL" w:eastAsia="en-US" w:bidi="ar-SA"/>
      </w:rPr>
    </w:lvl>
    <w:lvl w:ilvl="8" w:tplc="A30A5ACC">
      <w:numFmt w:val="bullet"/>
      <w:lvlText w:val="•"/>
      <w:lvlJc w:val="left"/>
      <w:pPr>
        <w:ind w:left="7761" w:hanging="360"/>
      </w:pPr>
      <w:rPr>
        <w:lang w:val="pl-PL" w:eastAsia="en-US" w:bidi="ar-SA"/>
      </w:rPr>
    </w:lvl>
  </w:abstractNum>
  <w:abstractNum w:abstractNumId="3" w15:restartNumberingAfterBreak="0">
    <w:nsid w:val="090C4B71"/>
    <w:multiLevelType w:val="hybridMultilevel"/>
    <w:tmpl w:val="CAD25F96"/>
    <w:lvl w:ilvl="0" w:tplc="8D36CE3C">
      <w:start w:val="1"/>
      <w:numFmt w:val="lowerLetter"/>
      <w:lvlText w:val="%1)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BF4B208">
      <w:numFmt w:val="bullet"/>
      <w:lvlText w:val="•"/>
      <w:lvlJc w:val="left"/>
      <w:pPr>
        <w:ind w:left="743" w:hanging="228"/>
      </w:pPr>
      <w:rPr>
        <w:rFonts w:hint="default"/>
        <w:lang w:val="pl-PL" w:eastAsia="en-US" w:bidi="ar-SA"/>
      </w:rPr>
    </w:lvl>
    <w:lvl w:ilvl="2" w:tplc="8BE8AA44">
      <w:numFmt w:val="bullet"/>
      <w:lvlText w:val="•"/>
      <w:lvlJc w:val="left"/>
      <w:pPr>
        <w:ind w:left="1147" w:hanging="228"/>
      </w:pPr>
      <w:rPr>
        <w:rFonts w:hint="default"/>
        <w:lang w:val="pl-PL" w:eastAsia="en-US" w:bidi="ar-SA"/>
      </w:rPr>
    </w:lvl>
    <w:lvl w:ilvl="3" w:tplc="A45CF5C4">
      <w:numFmt w:val="bullet"/>
      <w:lvlText w:val="•"/>
      <w:lvlJc w:val="left"/>
      <w:pPr>
        <w:ind w:left="1550" w:hanging="228"/>
      </w:pPr>
      <w:rPr>
        <w:rFonts w:hint="default"/>
        <w:lang w:val="pl-PL" w:eastAsia="en-US" w:bidi="ar-SA"/>
      </w:rPr>
    </w:lvl>
    <w:lvl w:ilvl="4" w:tplc="029EC68E">
      <w:numFmt w:val="bullet"/>
      <w:lvlText w:val="•"/>
      <w:lvlJc w:val="left"/>
      <w:pPr>
        <w:ind w:left="1954" w:hanging="228"/>
      </w:pPr>
      <w:rPr>
        <w:rFonts w:hint="default"/>
        <w:lang w:val="pl-PL" w:eastAsia="en-US" w:bidi="ar-SA"/>
      </w:rPr>
    </w:lvl>
    <w:lvl w:ilvl="5" w:tplc="AE0EF95C">
      <w:numFmt w:val="bullet"/>
      <w:lvlText w:val="•"/>
      <w:lvlJc w:val="left"/>
      <w:pPr>
        <w:ind w:left="2358" w:hanging="228"/>
      </w:pPr>
      <w:rPr>
        <w:rFonts w:hint="default"/>
        <w:lang w:val="pl-PL" w:eastAsia="en-US" w:bidi="ar-SA"/>
      </w:rPr>
    </w:lvl>
    <w:lvl w:ilvl="6" w:tplc="019CF4D2">
      <w:numFmt w:val="bullet"/>
      <w:lvlText w:val="•"/>
      <w:lvlJc w:val="left"/>
      <w:pPr>
        <w:ind w:left="2761" w:hanging="228"/>
      </w:pPr>
      <w:rPr>
        <w:rFonts w:hint="default"/>
        <w:lang w:val="pl-PL" w:eastAsia="en-US" w:bidi="ar-SA"/>
      </w:rPr>
    </w:lvl>
    <w:lvl w:ilvl="7" w:tplc="A604797A">
      <w:numFmt w:val="bullet"/>
      <w:lvlText w:val="•"/>
      <w:lvlJc w:val="left"/>
      <w:pPr>
        <w:ind w:left="3165" w:hanging="228"/>
      </w:pPr>
      <w:rPr>
        <w:rFonts w:hint="default"/>
        <w:lang w:val="pl-PL" w:eastAsia="en-US" w:bidi="ar-SA"/>
      </w:rPr>
    </w:lvl>
    <w:lvl w:ilvl="8" w:tplc="B9521336">
      <w:numFmt w:val="bullet"/>
      <w:lvlText w:val="•"/>
      <w:lvlJc w:val="left"/>
      <w:pPr>
        <w:ind w:left="3568" w:hanging="228"/>
      </w:pPr>
      <w:rPr>
        <w:rFonts w:hint="default"/>
        <w:lang w:val="pl-PL" w:eastAsia="en-US" w:bidi="ar-SA"/>
      </w:rPr>
    </w:lvl>
  </w:abstractNum>
  <w:abstractNum w:abstractNumId="4" w15:restartNumberingAfterBreak="0">
    <w:nsid w:val="0D843608"/>
    <w:multiLevelType w:val="multilevel"/>
    <w:tmpl w:val="DEB6772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6FF1"/>
    <w:multiLevelType w:val="hybridMultilevel"/>
    <w:tmpl w:val="6CB4D194"/>
    <w:lvl w:ilvl="0" w:tplc="D8F24FAC">
      <w:start w:val="1"/>
      <w:numFmt w:val="decimal"/>
      <w:lvlText w:val="%1."/>
      <w:lvlJc w:val="left"/>
      <w:pPr>
        <w:ind w:left="411" w:hanging="3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1" w:tplc="FBE07636">
      <w:numFmt w:val="bullet"/>
      <w:lvlText w:val="-"/>
      <w:lvlJc w:val="left"/>
      <w:pPr>
        <w:ind w:left="5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062EF7A">
      <w:numFmt w:val="bullet"/>
      <w:lvlText w:val="•"/>
      <w:lvlJc w:val="left"/>
      <w:pPr>
        <w:ind w:left="1539" w:hanging="140"/>
      </w:pPr>
      <w:rPr>
        <w:rFonts w:hint="default"/>
        <w:lang w:val="pl-PL" w:eastAsia="en-US" w:bidi="ar-SA"/>
      </w:rPr>
    </w:lvl>
    <w:lvl w:ilvl="3" w:tplc="DD12B2D6">
      <w:numFmt w:val="bullet"/>
      <w:lvlText w:val="•"/>
      <w:lvlJc w:val="left"/>
      <w:pPr>
        <w:ind w:left="2519" w:hanging="140"/>
      </w:pPr>
      <w:rPr>
        <w:rFonts w:hint="default"/>
        <w:lang w:val="pl-PL" w:eastAsia="en-US" w:bidi="ar-SA"/>
      </w:rPr>
    </w:lvl>
    <w:lvl w:ilvl="4" w:tplc="54D859E4">
      <w:numFmt w:val="bullet"/>
      <w:lvlText w:val="•"/>
      <w:lvlJc w:val="left"/>
      <w:pPr>
        <w:ind w:left="3499" w:hanging="140"/>
      </w:pPr>
      <w:rPr>
        <w:rFonts w:hint="default"/>
        <w:lang w:val="pl-PL" w:eastAsia="en-US" w:bidi="ar-SA"/>
      </w:rPr>
    </w:lvl>
    <w:lvl w:ilvl="5" w:tplc="08D88262">
      <w:numFmt w:val="bullet"/>
      <w:lvlText w:val="•"/>
      <w:lvlJc w:val="left"/>
      <w:pPr>
        <w:ind w:left="4479" w:hanging="140"/>
      </w:pPr>
      <w:rPr>
        <w:rFonts w:hint="default"/>
        <w:lang w:val="pl-PL" w:eastAsia="en-US" w:bidi="ar-SA"/>
      </w:rPr>
    </w:lvl>
    <w:lvl w:ilvl="6" w:tplc="6BF04FFA">
      <w:numFmt w:val="bullet"/>
      <w:lvlText w:val="•"/>
      <w:lvlJc w:val="left"/>
      <w:pPr>
        <w:ind w:left="5459" w:hanging="140"/>
      </w:pPr>
      <w:rPr>
        <w:rFonts w:hint="default"/>
        <w:lang w:val="pl-PL" w:eastAsia="en-US" w:bidi="ar-SA"/>
      </w:rPr>
    </w:lvl>
    <w:lvl w:ilvl="7" w:tplc="B29A6F22">
      <w:numFmt w:val="bullet"/>
      <w:lvlText w:val="•"/>
      <w:lvlJc w:val="left"/>
      <w:pPr>
        <w:ind w:left="6439" w:hanging="140"/>
      </w:pPr>
      <w:rPr>
        <w:rFonts w:hint="default"/>
        <w:lang w:val="pl-PL" w:eastAsia="en-US" w:bidi="ar-SA"/>
      </w:rPr>
    </w:lvl>
    <w:lvl w:ilvl="8" w:tplc="D2349E38">
      <w:numFmt w:val="bullet"/>
      <w:lvlText w:val="•"/>
      <w:lvlJc w:val="left"/>
      <w:pPr>
        <w:ind w:left="7419" w:hanging="140"/>
      </w:pPr>
      <w:rPr>
        <w:rFonts w:hint="default"/>
        <w:lang w:val="pl-PL" w:eastAsia="en-US" w:bidi="ar-SA"/>
      </w:rPr>
    </w:lvl>
  </w:abstractNum>
  <w:abstractNum w:abstractNumId="6" w15:restartNumberingAfterBreak="0">
    <w:nsid w:val="17204AC6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960A2"/>
    <w:multiLevelType w:val="hybridMultilevel"/>
    <w:tmpl w:val="F32C6D8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571C7B"/>
    <w:multiLevelType w:val="hybridMultilevel"/>
    <w:tmpl w:val="AB5C6A04"/>
    <w:lvl w:ilvl="0" w:tplc="A5EE184C">
      <w:start w:val="1"/>
      <w:numFmt w:val="lowerLetter"/>
      <w:lvlText w:val="%1)"/>
      <w:lvlJc w:val="left"/>
      <w:pPr>
        <w:ind w:left="386" w:hanging="27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702E18BE">
      <w:numFmt w:val="bullet"/>
      <w:lvlText w:val="•"/>
      <w:lvlJc w:val="left"/>
      <w:pPr>
        <w:ind w:left="779" w:hanging="276"/>
      </w:pPr>
      <w:rPr>
        <w:rFonts w:hint="default"/>
        <w:lang w:val="pl-PL" w:eastAsia="en-US" w:bidi="ar-SA"/>
      </w:rPr>
    </w:lvl>
    <w:lvl w:ilvl="2" w:tplc="82349714">
      <w:numFmt w:val="bullet"/>
      <w:lvlText w:val="•"/>
      <w:lvlJc w:val="left"/>
      <w:pPr>
        <w:ind w:left="1179" w:hanging="276"/>
      </w:pPr>
      <w:rPr>
        <w:rFonts w:hint="default"/>
        <w:lang w:val="pl-PL" w:eastAsia="en-US" w:bidi="ar-SA"/>
      </w:rPr>
    </w:lvl>
    <w:lvl w:ilvl="3" w:tplc="52D88992">
      <w:numFmt w:val="bullet"/>
      <w:lvlText w:val="•"/>
      <w:lvlJc w:val="left"/>
      <w:pPr>
        <w:ind w:left="1578" w:hanging="276"/>
      </w:pPr>
      <w:rPr>
        <w:rFonts w:hint="default"/>
        <w:lang w:val="pl-PL" w:eastAsia="en-US" w:bidi="ar-SA"/>
      </w:rPr>
    </w:lvl>
    <w:lvl w:ilvl="4" w:tplc="513CCEF6">
      <w:numFmt w:val="bullet"/>
      <w:lvlText w:val="•"/>
      <w:lvlJc w:val="left"/>
      <w:pPr>
        <w:ind w:left="1978" w:hanging="276"/>
      </w:pPr>
      <w:rPr>
        <w:rFonts w:hint="default"/>
        <w:lang w:val="pl-PL" w:eastAsia="en-US" w:bidi="ar-SA"/>
      </w:rPr>
    </w:lvl>
    <w:lvl w:ilvl="5" w:tplc="5B4CE8AC">
      <w:numFmt w:val="bullet"/>
      <w:lvlText w:val="•"/>
      <w:lvlJc w:val="left"/>
      <w:pPr>
        <w:ind w:left="2378" w:hanging="276"/>
      </w:pPr>
      <w:rPr>
        <w:rFonts w:hint="default"/>
        <w:lang w:val="pl-PL" w:eastAsia="en-US" w:bidi="ar-SA"/>
      </w:rPr>
    </w:lvl>
    <w:lvl w:ilvl="6" w:tplc="A8185574">
      <w:numFmt w:val="bullet"/>
      <w:lvlText w:val="•"/>
      <w:lvlJc w:val="left"/>
      <w:pPr>
        <w:ind w:left="2777" w:hanging="276"/>
      </w:pPr>
      <w:rPr>
        <w:rFonts w:hint="default"/>
        <w:lang w:val="pl-PL" w:eastAsia="en-US" w:bidi="ar-SA"/>
      </w:rPr>
    </w:lvl>
    <w:lvl w:ilvl="7" w:tplc="96F6CDC6">
      <w:numFmt w:val="bullet"/>
      <w:lvlText w:val="•"/>
      <w:lvlJc w:val="left"/>
      <w:pPr>
        <w:ind w:left="3177" w:hanging="276"/>
      </w:pPr>
      <w:rPr>
        <w:rFonts w:hint="default"/>
        <w:lang w:val="pl-PL" w:eastAsia="en-US" w:bidi="ar-SA"/>
      </w:rPr>
    </w:lvl>
    <w:lvl w:ilvl="8" w:tplc="DD103016">
      <w:numFmt w:val="bullet"/>
      <w:lvlText w:val="•"/>
      <w:lvlJc w:val="left"/>
      <w:pPr>
        <w:ind w:left="3576" w:hanging="276"/>
      </w:pPr>
      <w:rPr>
        <w:rFonts w:hint="default"/>
        <w:lang w:val="pl-PL" w:eastAsia="en-US" w:bidi="ar-SA"/>
      </w:rPr>
    </w:lvl>
  </w:abstractNum>
  <w:abstractNum w:abstractNumId="9" w15:restartNumberingAfterBreak="0">
    <w:nsid w:val="438E7435"/>
    <w:multiLevelType w:val="hybridMultilevel"/>
    <w:tmpl w:val="C204CDB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FA669A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C62EF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3250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D4DD7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65479"/>
    <w:multiLevelType w:val="hybridMultilevel"/>
    <w:tmpl w:val="D88880AC"/>
    <w:lvl w:ilvl="0" w:tplc="B7A81710">
      <w:start w:val="1"/>
      <w:numFmt w:val="upperRoman"/>
      <w:lvlText w:val="%1."/>
      <w:lvlJc w:val="left"/>
      <w:pPr>
        <w:ind w:left="616" w:hanging="696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pl-PL" w:eastAsia="en-US" w:bidi="ar-SA"/>
      </w:rPr>
    </w:lvl>
    <w:lvl w:ilvl="1" w:tplc="49E2E940">
      <w:numFmt w:val="bullet"/>
      <w:lvlText w:val="•"/>
      <w:lvlJc w:val="left"/>
      <w:pPr>
        <w:ind w:left="1512" w:hanging="696"/>
      </w:pPr>
      <w:rPr>
        <w:lang w:val="pl-PL" w:eastAsia="en-US" w:bidi="ar-SA"/>
      </w:rPr>
    </w:lvl>
    <w:lvl w:ilvl="2" w:tplc="E4CADE96">
      <w:numFmt w:val="bullet"/>
      <w:lvlText w:val="•"/>
      <w:lvlJc w:val="left"/>
      <w:pPr>
        <w:ind w:left="2405" w:hanging="696"/>
      </w:pPr>
      <w:rPr>
        <w:lang w:val="pl-PL" w:eastAsia="en-US" w:bidi="ar-SA"/>
      </w:rPr>
    </w:lvl>
    <w:lvl w:ilvl="3" w:tplc="CAC8D91C">
      <w:numFmt w:val="bullet"/>
      <w:lvlText w:val="•"/>
      <w:lvlJc w:val="left"/>
      <w:pPr>
        <w:ind w:left="3297" w:hanging="696"/>
      </w:pPr>
      <w:rPr>
        <w:lang w:val="pl-PL" w:eastAsia="en-US" w:bidi="ar-SA"/>
      </w:rPr>
    </w:lvl>
    <w:lvl w:ilvl="4" w:tplc="AF0C1108">
      <w:numFmt w:val="bullet"/>
      <w:lvlText w:val="•"/>
      <w:lvlJc w:val="left"/>
      <w:pPr>
        <w:ind w:left="4190" w:hanging="696"/>
      </w:pPr>
      <w:rPr>
        <w:lang w:val="pl-PL" w:eastAsia="en-US" w:bidi="ar-SA"/>
      </w:rPr>
    </w:lvl>
    <w:lvl w:ilvl="5" w:tplc="D284C938">
      <w:numFmt w:val="bullet"/>
      <w:lvlText w:val="•"/>
      <w:lvlJc w:val="left"/>
      <w:pPr>
        <w:ind w:left="5083" w:hanging="696"/>
      </w:pPr>
      <w:rPr>
        <w:lang w:val="pl-PL" w:eastAsia="en-US" w:bidi="ar-SA"/>
      </w:rPr>
    </w:lvl>
    <w:lvl w:ilvl="6" w:tplc="EC0AD254">
      <w:numFmt w:val="bullet"/>
      <w:lvlText w:val="•"/>
      <w:lvlJc w:val="left"/>
      <w:pPr>
        <w:ind w:left="5975" w:hanging="696"/>
      </w:pPr>
      <w:rPr>
        <w:lang w:val="pl-PL" w:eastAsia="en-US" w:bidi="ar-SA"/>
      </w:rPr>
    </w:lvl>
    <w:lvl w:ilvl="7" w:tplc="95B613F8">
      <w:numFmt w:val="bullet"/>
      <w:lvlText w:val="•"/>
      <w:lvlJc w:val="left"/>
      <w:pPr>
        <w:ind w:left="6868" w:hanging="696"/>
      </w:pPr>
      <w:rPr>
        <w:lang w:val="pl-PL" w:eastAsia="en-US" w:bidi="ar-SA"/>
      </w:rPr>
    </w:lvl>
    <w:lvl w:ilvl="8" w:tplc="900C9CE2">
      <w:numFmt w:val="bullet"/>
      <w:lvlText w:val="•"/>
      <w:lvlJc w:val="left"/>
      <w:pPr>
        <w:ind w:left="7761" w:hanging="696"/>
      </w:pPr>
      <w:rPr>
        <w:lang w:val="pl-PL" w:eastAsia="en-US" w:bidi="ar-SA"/>
      </w:rPr>
    </w:lvl>
  </w:abstractNum>
  <w:abstractNum w:abstractNumId="15" w15:restartNumberingAfterBreak="0">
    <w:nsid w:val="6974640F"/>
    <w:multiLevelType w:val="hybridMultilevel"/>
    <w:tmpl w:val="9ED4A614"/>
    <w:lvl w:ilvl="0" w:tplc="CC3EDED0">
      <w:start w:val="1"/>
      <w:numFmt w:val="lowerLetter"/>
      <w:lvlText w:val="%1)"/>
      <w:lvlJc w:val="left"/>
      <w:pPr>
        <w:ind w:left="33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DD412F8">
      <w:numFmt w:val="bullet"/>
      <w:lvlText w:val="•"/>
      <w:lvlJc w:val="left"/>
      <w:pPr>
        <w:ind w:left="743" w:hanging="228"/>
      </w:pPr>
      <w:rPr>
        <w:rFonts w:hint="default"/>
        <w:lang w:val="pl-PL" w:eastAsia="en-US" w:bidi="ar-SA"/>
      </w:rPr>
    </w:lvl>
    <w:lvl w:ilvl="2" w:tplc="0762971C">
      <w:numFmt w:val="bullet"/>
      <w:lvlText w:val="•"/>
      <w:lvlJc w:val="left"/>
      <w:pPr>
        <w:ind w:left="1147" w:hanging="228"/>
      </w:pPr>
      <w:rPr>
        <w:rFonts w:hint="default"/>
        <w:lang w:val="pl-PL" w:eastAsia="en-US" w:bidi="ar-SA"/>
      </w:rPr>
    </w:lvl>
    <w:lvl w:ilvl="3" w:tplc="BA969D90">
      <w:numFmt w:val="bullet"/>
      <w:lvlText w:val="•"/>
      <w:lvlJc w:val="left"/>
      <w:pPr>
        <w:ind w:left="1550" w:hanging="228"/>
      </w:pPr>
      <w:rPr>
        <w:rFonts w:hint="default"/>
        <w:lang w:val="pl-PL" w:eastAsia="en-US" w:bidi="ar-SA"/>
      </w:rPr>
    </w:lvl>
    <w:lvl w:ilvl="4" w:tplc="2346839C">
      <w:numFmt w:val="bullet"/>
      <w:lvlText w:val="•"/>
      <w:lvlJc w:val="left"/>
      <w:pPr>
        <w:ind w:left="1954" w:hanging="228"/>
      </w:pPr>
      <w:rPr>
        <w:rFonts w:hint="default"/>
        <w:lang w:val="pl-PL" w:eastAsia="en-US" w:bidi="ar-SA"/>
      </w:rPr>
    </w:lvl>
    <w:lvl w:ilvl="5" w:tplc="57EEC5F0">
      <w:numFmt w:val="bullet"/>
      <w:lvlText w:val="•"/>
      <w:lvlJc w:val="left"/>
      <w:pPr>
        <w:ind w:left="2358" w:hanging="228"/>
      </w:pPr>
      <w:rPr>
        <w:rFonts w:hint="default"/>
        <w:lang w:val="pl-PL" w:eastAsia="en-US" w:bidi="ar-SA"/>
      </w:rPr>
    </w:lvl>
    <w:lvl w:ilvl="6" w:tplc="FF08669A">
      <w:numFmt w:val="bullet"/>
      <w:lvlText w:val="•"/>
      <w:lvlJc w:val="left"/>
      <w:pPr>
        <w:ind w:left="2761" w:hanging="228"/>
      </w:pPr>
      <w:rPr>
        <w:rFonts w:hint="default"/>
        <w:lang w:val="pl-PL" w:eastAsia="en-US" w:bidi="ar-SA"/>
      </w:rPr>
    </w:lvl>
    <w:lvl w:ilvl="7" w:tplc="C1A8C102">
      <w:numFmt w:val="bullet"/>
      <w:lvlText w:val="•"/>
      <w:lvlJc w:val="left"/>
      <w:pPr>
        <w:ind w:left="3165" w:hanging="228"/>
      </w:pPr>
      <w:rPr>
        <w:rFonts w:hint="default"/>
        <w:lang w:val="pl-PL" w:eastAsia="en-US" w:bidi="ar-SA"/>
      </w:rPr>
    </w:lvl>
    <w:lvl w:ilvl="8" w:tplc="E4C4F13A">
      <w:numFmt w:val="bullet"/>
      <w:lvlText w:val="•"/>
      <w:lvlJc w:val="left"/>
      <w:pPr>
        <w:ind w:left="3568" w:hanging="228"/>
      </w:pPr>
      <w:rPr>
        <w:rFonts w:hint="default"/>
        <w:lang w:val="pl-PL" w:eastAsia="en-US" w:bidi="ar-SA"/>
      </w:rPr>
    </w:lvl>
  </w:abstractNum>
  <w:abstractNum w:abstractNumId="16" w15:restartNumberingAfterBreak="0">
    <w:nsid w:val="6F5E4471"/>
    <w:multiLevelType w:val="hybridMultilevel"/>
    <w:tmpl w:val="A5E834B8"/>
    <w:lvl w:ilvl="0" w:tplc="0156BD06">
      <w:start w:val="2"/>
      <w:numFmt w:val="lowerLetter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7A0452">
      <w:numFmt w:val="bullet"/>
      <w:lvlText w:val="•"/>
      <w:lvlJc w:val="left"/>
      <w:pPr>
        <w:ind w:left="743" w:hanging="240"/>
      </w:pPr>
      <w:rPr>
        <w:rFonts w:hint="default"/>
        <w:lang w:val="pl-PL" w:eastAsia="en-US" w:bidi="ar-SA"/>
      </w:rPr>
    </w:lvl>
    <w:lvl w:ilvl="2" w:tplc="19EE343A">
      <w:numFmt w:val="bullet"/>
      <w:lvlText w:val="•"/>
      <w:lvlJc w:val="left"/>
      <w:pPr>
        <w:ind w:left="1147" w:hanging="240"/>
      </w:pPr>
      <w:rPr>
        <w:rFonts w:hint="default"/>
        <w:lang w:val="pl-PL" w:eastAsia="en-US" w:bidi="ar-SA"/>
      </w:rPr>
    </w:lvl>
    <w:lvl w:ilvl="3" w:tplc="EE3AA67A">
      <w:numFmt w:val="bullet"/>
      <w:lvlText w:val="•"/>
      <w:lvlJc w:val="left"/>
      <w:pPr>
        <w:ind w:left="1550" w:hanging="240"/>
      </w:pPr>
      <w:rPr>
        <w:rFonts w:hint="default"/>
        <w:lang w:val="pl-PL" w:eastAsia="en-US" w:bidi="ar-SA"/>
      </w:rPr>
    </w:lvl>
    <w:lvl w:ilvl="4" w:tplc="445CFD72">
      <w:numFmt w:val="bullet"/>
      <w:lvlText w:val="•"/>
      <w:lvlJc w:val="left"/>
      <w:pPr>
        <w:ind w:left="1954" w:hanging="240"/>
      </w:pPr>
      <w:rPr>
        <w:rFonts w:hint="default"/>
        <w:lang w:val="pl-PL" w:eastAsia="en-US" w:bidi="ar-SA"/>
      </w:rPr>
    </w:lvl>
    <w:lvl w:ilvl="5" w:tplc="92160056">
      <w:numFmt w:val="bullet"/>
      <w:lvlText w:val="•"/>
      <w:lvlJc w:val="left"/>
      <w:pPr>
        <w:ind w:left="2358" w:hanging="240"/>
      </w:pPr>
      <w:rPr>
        <w:rFonts w:hint="default"/>
        <w:lang w:val="pl-PL" w:eastAsia="en-US" w:bidi="ar-SA"/>
      </w:rPr>
    </w:lvl>
    <w:lvl w:ilvl="6" w:tplc="2CB232A0">
      <w:numFmt w:val="bullet"/>
      <w:lvlText w:val="•"/>
      <w:lvlJc w:val="left"/>
      <w:pPr>
        <w:ind w:left="2761" w:hanging="240"/>
      </w:pPr>
      <w:rPr>
        <w:rFonts w:hint="default"/>
        <w:lang w:val="pl-PL" w:eastAsia="en-US" w:bidi="ar-SA"/>
      </w:rPr>
    </w:lvl>
    <w:lvl w:ilvl="7" w:tplc="AB9E3C5E">
      <w:numFmt w:val="bullet"/>
      <w:lvlText w:val="•"/>
      <w:lvlJc w:val="left"/>
      <w:pPr>
        <w:ind w:left="3165" w:hanging="240"/>
      </w:pPr>
      <w:rPr>
        <w:rFonts w:hint="default"/>
        <w:lang w:val="pl-PL" w:eastAsia="en-US" w:bidi="ar-SA"/>
      </w:rPr>
    </w:lvl>
    <w:lvl w:ilvl="8" w:tplc="424CD6E8">
      <w:numFmt w:val="bullet"/>
      <w:lvlText w:val="•"/>
      <w:lvlJc w:val="left"/>
      <w:pPr>
        <w:ind w:left="3568" w:hanging="240"/>
      </w:pPr>
      <w:rPr>
        <w:rFonts w:hint="default"/>
        <w:lang w:val="pl-PL" w:eastAsia="en-US" w:bidi="ar-SA"/>
      </w:rPr>
    </w:lvl>
  </w:abstractNum>
  <w:abstractNum w:abstractNumId="17" w15:restartNumberingAfterBreak="0">
    <w:nsid w:val="7B3168F7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2"/>
  </w:num>
  <w:num w:numId="8">
    <w:abstractNumId w:val="13"/>
  </w:num>
  <w:num w:numId="9">
    <w:abstractNumId w:val="17"/>
  </w:num>
  <w:num w:numId="10">
    <w:abstractNumId w:val="11"/>
  </w:num>
  <w:num w:numId="11">
    <w:abstractNumId w:val="5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1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D"/>
    <w:rsid w:val="00000117"/>
    <w:rsid w:val="00000CC3"/>
    <w:rsid w:val="00006DA2"/>
    <w:rsid w:val="00007F15"/>
    <w:rsid w:val="00011D73"/>
    <w:rsid w:val="0001394B"/>
    <w:rsid w:val="00015688"/>
    <w:rsid w:val="0002512C"/>
    <w:rsid w:val="00034357"/>
    <w:rsid w:val="000361DA"/>
    <w:rsid w:val="00040880"/>
    <w:rsid w:val="000461ED"/>
    <w:rsid w:val="00073293"/>
    <w:rsid w:val="000837F9"/>
    <w:rsid w:val="000A54D5"/>
    <w:rsid w:val="000B31CF"/>
    <w:rsid w:val="000B695E"/>
    <w:rsid w:val="000C06D6"/>
    <w:rsid w:val="000D247A"/>
    <w:rsid w:val="000D4AB0"/>
    <w:rsid w:val="000E23E2"/>
    <w:rsid w:val="000F2557"/>
    <w:rsid w:val="000F3694"/>
    <w:rsid w:val="00104B59"/>
    <w:rsid w:val="001068A4"/>
    <w:rsid w:val="00110F5A"/>
    <w:rsid w:val="001219D3"/>
    <w:rsid w:val="00124DB9"/>
    <w:rsid w:val="001250E8"/>
    <w:rsid w:val="00126DD2"/>
    <w:rsid w:val="0014060A"/>
    <w:rsid w:val="001432C9"/>
    <w:rsid w:val="001578D5"/>
    <w:rsid w:val="0016540C"/>
    <w:rsid w:val="001759AA"/>
    <w:rsid w:val="00193141"/>
    <w:rsid w:val="00196C10"/>
    <w:rsid w:val="001A31E5"/>
    <w:rsid w:val="001A5883"/>
    <w:rsid w:val="001A6F73"/>
    <w:rsid w:val="001B0B34"/>
    <w:rsid w:val="001B0BBC"/>
    <w:rsid w:val="001B7E9E"/>
    <w:rsid w:val="001C1E67"/>
    <w:rsid w:val="001D5175"/>
    <w:rsid w:val="001E2074"/>
    <w:rsid w:val="001E3804"/>
    <w:rsid w:val="001E53B1"/>
    <w:rsid w:val="00201D17"/>
    <w:rsid w:val="00206107"/>
    <w:rsid w:val="0021568A"/>
    <w:rsid w:val="002211BD"/>
    <w:rsid w:val="0024083E"/>
    <w:rsid w:val="00263D4A"/>
    <w:rsid w:val="002747D9"/>
    <w:rsid w:val="00275B59"/>
    <w:rsid w:val="00285985"/>
    <w:rsid w:val="002872F5"/>
    <w:rsid w:val="00294411"/>
    <w:rsid w:val="002A1ACB"/>
    <w:rsid w:val="002B4BCE"/>
    <w:rsid w:val="002B594B"/>
    <w:rsid w:val="002B712B"/>
    <w:rsid w:val="002C1A26"/>
    <w:rsid w:val="002C3148"/>
    <w:rsid w:val="002D4429"/>
    <w:rsid w:val="002D5016"/>
    <w:rsid w:val="002D54CA"/>
    <w:rsid w:val="002E0F88"/>
    <w:rsid w:val="002E6687"/>
    <w:rsid w:val="002F13EB"/>
    <w:rsid w:val="00303F60"/>
    <w:rsid w:val="00307BDB"/>
    <w:rsid w:val="003109F4"/>
    <w:rsid w:val="003179E5"/>
    <w:rsid w:val="00321C0F"/>
    <w:rsid w:val="00322335"/>
    <w:rsid w:val="003228C8"/>
    <w:rsid w:val="00341C7F"/>
    <w:rsid w:val="003434DB"/>
    <w:rsid w:val="00343952"/>
    <w:rsid w:val="00345673"/>
    <w:rsid w:val="00350824"/>
    <w:rsid w:val="00351E1B"/>
    <w:rsid w:val="003540E0"/>
    <w:rsid w:val="0035472C"/>
    <w:rsid w:val="00356EE2"/>
    <w:rsid w:val="00363D4F"/>
    <w:rsid w:val="00365575"/>
    <w:rsid w:val="00371862"/>
    <w:rsid w:val="0037603F"/>
    <w:rsid w:val="00390FAC"/>
    <w:rsid w:val="00391345"/>
    <w:rsid w:val="003A259B"/>
    <w:rsid w:val="003A28BC"/>
    <w:rsid w:val="003A40A7"/>
    <w:rsid w:val="003A5151"/>
    <w:rsid w:val="003B1983"/>
    <w:rsid w:val="003B3E87"/>
    <w:rsid w:val="003D53C3"/>
    <w:rsid w:val="003E17CC"/>
    <w:rsid w:val="003E34A1"/>
    <w:rsid w:val="003E617C"/>
    <w:rsid w:val="003F0E40"/>
    <w:rsid w:val="003F26C6"/>
    <w:rsid w:val="003F3368"/>
    <w:rsid w:val="003F4416"/>
    <w:rsid w:val="003F45A8"/>
    <w:rsid w:val="00403774"/>
    <w:rsid w:val="00415857"/>
    <w:rsid w:val="00421FE9"/>
    <w:rsid w:val="0042367F"/>
    <w:rsid w:val="00425964"/>
    <w:rsid w:val="00437247"/>
    <w:rsid w:val="00451AE8"/>
    <w:rsid w:val="00451E5B"/>
    <w:rsid w:val="004576DA"/>
    <w:rsid w:val="00460DAD"/>
    <w:rsid w:val="0046301A"/>
    <w:rsid w:val="00472E23"/>
    <w:rsid w:val="00480364"/>
    <w:rsid w:val="00481486"/>
    <w:rsid w:val="0049012C"/>
    <w:rsid w:val="004927BB"/>
    <w:rsid w:val="004A5463"/>
    <w:rsid w:val="004A5628"/>
    <w:rsid w:val="004B47EF"/>
    <w:rsid w:val="004C63C3"/>
    <w:rsid w:val="004D38CB"/>
    <w:rsid w:val="004D7296"/>
    <w:rsid w:val="004E16E0"/>
    <w:rsid w:val="004E7877"/>
    <w:rsid w:val="0052516F"/>
    <w:rsid w:val="00537F0B"/>
    <w:rsid w:val="00552D62"/>
    <w:rsid w:val="005722E5"/>
    <w:rsid w:val="00573160"/>
    <w:rsid w:val="0057496F"/>
    <w:rsid w:val="00587C44"/>
    <w:rsid w:val="00594A35"/>
    <w:rsid w:val="005957A3"/>
    <w:rsid w:val="005957BE"/>
    <w:rsid w:val="005C118F"/>
    <w:rsid w:val="005C1F14"/>
    <w:rsid w:val="005D09C1"/>
    <w:rsid w:val="005D2EDC"/>
    <w:rsid w:val="005D7719"/>
    <w:rsid w:val="005F0D4C"/>
    <w:rsid w:val="006001E4"/>
    <w:rsid w:val="00606536"/>
    <w:rsid w:val="00610406"/>
    <w:rsid w:val="0062032E"/>
    <w:rsid w:val="00622046"/>
    <w:rsid w:val="0062218B"/>
    <w:rsid w:val="00625B12"/>
    <w:rsid w:val="00636802"/>
    <w:rsid w:val="006569C1"/>
    <w:rsid w:val="006630A4"/>
    <w:rsid w:val="00666B52"/>
    <w:rsid w:val="006677E6"/>
    <w:rsid w:val="00684B44"/>
    <w:rsid w:val="00690E4D"/>
    <w:rsid w:val="00692B25"/>
    <w:rsid w:val="006967D1"/>
    <w:rsid w:val="006C48A1"/>
    <w:rsid w:val="006C755F"/>
    <w:rsid w:val="006D329D"/>
    <w:rsid w:val="006E27A6"/>
    <w:rsid w:val="006F45B4"/>
    <w:rsid w:val="006F5AC3"/>
    <w:rsid w:val="0075423E"/>
    <w:rsid w:val="00756765"/>
    <w:rsid w:val="00760DF4"/>
    <w:rsid w:val="00766F34"/>
    <w:rsid w:val="00780B21"/>
    <w:rsid w:val="0078507F"/>
    <w:rsid w:val="00792194"/>
    <w:rsid w:val="007A5442"/>
    <w:rsid w:val="007B7E4D"/>
    <w:rsid w:val="007C01C9"/>
    <w:rsid w:val="007C2832"/>
    <w:rsid w:val="007D12FD"/>
    <w:rsid w:val="007D2184"/>
    <w:rsid w:val="007E28A5"/>
    <w:rsid w:val="007E3826"/>
    <w:rsid w:val="007F0F5A"/>
    <w:rsid w:val="007F14CB"/>
    <w:rsid w:val="0080783F"/>
    <w:rsid w:val="008111E1"/>
    <w:rsid w:val="00815CE6"/>
    <w:rsid w:val="008170E8"/>
    <w:rsid w:val="008367D3"/>
    <w:rsid w:val="00836816"/>
    <w:rsid w:val="00841034"/>
    <w:rsid w:val="0084253A"/>
    <w:rsid w:val="008557D0"/>
    <w:rsid w:val="00863B89"/>
    <w:rsid w:val="00882E32"/>
    <w:rsid w:val="00891C08"/>
    <w:rsid w:val="0089294A"/>
    <w:rsid w:val="00894FBF"/>
    <w:rsid w:val="00895036"/>
    <w:rsid w:val="008B50B5"/>
    <w:rsid w:val="008B5DD0"/>
    <w:rsid w:val="008D193A"/>
    <w:rsid w:val="008F489E"/>
    <w:rsid w:val="009018D5"/>
    <w:rsid w:val="009054D9"/>
    <w:rsid w:val="00917EA8"/>
    <w:rsid w:val="009252DB"/>
    <w:rsid w:val="00925571"/>
    <w:rsid w:val="00930D26"/>
    <w:rsid w:val="009516D7"/>
    <w:rsid w:val="00953A02"/>
    <w:rsid w:val="009606FC"/>
    <w:rsid w:val="00967885"/>
    <w:rsid w:val="00973B65"/>
    <w:rsid w:val="00974A19"/>
    <w:rsid w:val="00976EBC"/>
    <w:rsid w:val="0098314F"/>
    <w:rsid w:val="00986D00"/>
    <w:rsid w:val="009924C2"/>
    <w:rsid w:val="009B46EE"/>
    <w:rsid w:val="009B7686"/>
    <w:rsid w:val="009C1781"/>
    <w:rsid w:val="009C24AE"/>
    <w:rsid w:val="009C6E33"/>
    <w:rsid w:val="009D4C17"/>
    <w:rsid w:val="009F5491"/>
    <w:rsid w:val="009F71B5"/>
    <w:rsid w:val="00A06277"/>
    <w:rsid w:val="00A10915"/>
    <w:rsid w:val="00A172B0"/>
    <w:rsid w:val="00A20E7E"/>
    <w:rsid w:val="00A231AE"/>
    <w:rsid w:val="00A23E80"/>
    <w:rsid w:val="00A31E96"/>
    <w:rsid w:val="00A32D92"/>
    <w:rsid w:val="00A3747A"/>
    <w:rsid w:val="00A50B5C"/>
    <w:rsid w:val="00A563B5"/>
    <w:rsid w:val="00A60211"/>
    <w:rsid w:val="00A635F3"/>
    <w:rsid w:val="00A7108B"/>
    <w:rsid w:val="00A83FC7"/>
    <w:rsid w:val="00A96951"/>
    <w:rsid w:val="00AB15B7"/>
    <w:rsid w:val="00AB5C93"/>
    <w:rsid w:val="00AC3237"/>
    <w:rsid w:val="00AC45B1"/>
    <w:rsid w:val="00AE4C5C"/>
    <w:rsid w:val="00AE71B9"/>
    <w:rsid w:val="00AF2384"/>
    <w:rsid w:val="00B201A1"/>
    <w:rsid w:val="00B34153"/>
    <w:rsid w:val="00B367AD"/>
    <w:rsid w:val="00B415CD"/>
    <w:rsid w:val="00B5564C"/>
    <w:rsid w:val="00B57FA0"/>
    <w:rsid w:val="00B67618"/>
    <w:rsid w:val="00B73E05"/>
    <w:rsid w:val="00B928B3"/>
    <w:rsid w:val="00BC3D95"/>
    <w:rsid w:val="00BC7417"/>
    <w:rsid w:val="00BD4461"/>
    <w:rsid w:val="00BD45F6"/>
    <w:rsid w:val="00BE0467"/>
    <w:rsid w:val="00BE4B23"/>
    <w:rsid w:val="00BF0B31"/>
    <w:rsid w:val="00BF3D98"/>
    <w:rsid w:val="00BF4BC8"/>
    <w:rsid w:val="00BF5621"/>
    <w:rsid w:val="00C172FA"/>
    <w:rsid w:val="00C64579"/>
    <w:rsid w:val="00C904EA"/>
    <w:rsid w:val="00CB164C"/>
    <w:rsid w:val="00CB42FD"/>
    <w:rsid w:val="00CF05F8"/>
    <w:rsid w:val="00CF3B46"/>
    <w:rsid w:val="00D03193"/>
    <w:rsid w:val="00D0699B"/>
    <w:rsid w:val="00D126B6"/>
    <w:rsid w:val="00D12839"/>
    <w:rsid w:val="00D34F91"/>
    <w:rsid w:val="00D40B5B"/>
    <w:rsid w:val="00D42096"/>
    <w:rsid w:val="00D45D05"/>
    <w:rsid w:val="00D53F9B"/>
    <w:rsid w:val="00D614EA"/>
    <w:rsid w:val="00D63C03"/>
    <w:rsid w:val="00D66834"/>
    <w:rsid w:val="00D6734C"/>
    <w:rsid w:val="00D67D39"/>
    <w:rsid w:val="00D70505"/>
    <w:rsid w:val="00D71ECD"/>
    <w:rsid w:val="00D7619C"/>
    <w:rsid w:val="00D85984"/>
    <w:rsid w:val="00D93504"/>
    <w:rsid w:val="00D96C00"/>
    <w:rsid w:val="00D975D3"/>
    <w:rsid w:val="00DC0957"/>
    <w:rsid w:val="00DC29F3"/>
    <w:rsid w:val="00DC6FD3"/>
    <w:rsid w:val="00DF073F"/>
    <w:rsid w:val="00DF5A90"/>
    <w:rsid w:val="00E020E4"/>
    <w:rsid w:val="00E13B82"/>
    <w:rsid w:val="00E1590F"/>
    <w:rsid w:val="00E24417"/>
    <w:rsid w:val="00E26991"/>
    <w:rsid w:val="00E35665"/>
    <w:rsid w:val="00E36FB9"/>
    <w:rsid w:val="00E370DC"/>
    <w:rsid w:val="00E6565E"/>
    <w:rsid w:val="00E774D8"/>
    <w:rsid w:val="00E926F4"/>
    <w:rsid w:val="00EA15F7"/>
    <w:rsid w:val="00EB5AA2"/>
    <w:rsid w:val="00EB65DE"/>
    <w:rsid w:val="00EC00F0"/>
    <w:rsid w:val="00EC2DFC"/>
    <w:rsid w:val="00EC344F"/>
    <w:rsid w:val="00EC4058"/>
    <w:rsid w:val="00EC52BF"/>
    <w:rsid w:val="00ED06C5"/>
    <w:rsid w:val="00ED2D96"/>
    <w:rsid w:val="00EE1A4A"/>
    <w:rsid w:val="00EF7B41"/>
    <w:rsid w:val="00F05E8D"/>
    <w:rsid w:val="00F14DBE"/>
    <w:rsid w:val="00F26E0E"/>
    <w:rsid w:val="00F27AD6"/>
    <w:rsid w:val="00F370E4"/>
    <w:rsid w:val="00F44744"/>
    <w:rsid w:val="00F47916"/>
    <w:rsid w:val="00F56BA2"/>
    <w:rsid w:val="00F605A1"/>
    <w:rsid w:val="00F60E98"/>
    <w:rsid w:val="00F64A48"/>
    <w:rsid w:val="00F65945"/>
    <w:rsid w:val="00F8449E"/>
    <w:rsid w:val="00F9415C"/>
    <w:rsid w:val="00F9555C"/>
    <w:rsid w:val="00F9712C"/>
    <w:rsid w:val="00FC4FAE"/>
    <w:rsid w:val="00FD5CDA"/>
    <w:rsid w:val="00FD6E25"/>
    <w:rsid w:val="00FD71D7"/>
    <w:rsid w:val="00FE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FBE4-E1EB-4E62-88F8-E00496F2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0D247A"/>
    <w:pPr>
      <w:widowControl w:val="0"/>
      <w:suppressAutoHyphens w:val="0"/>
      <w:autoSpaceDE w:val="0"/>
      <w:ind w:left="124" w:right="124"/>
      <w:jc w:val="center"/>
      <w:textAlignment w:val="auto"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pPr>
      <w:ind w:left="720"/>
    </w:pPr>
  </w:style>
  <w:style w:type="character" w:styleId="Pogrubienie">
    <w:name w:val="Strong"/>
    <w:basedOn w:val="Domylnaczcionkaakapitu"/>
    <w:uiPriority w:val="22"/>
    <w:qFormat/>
    <w:rsid w:val="00006D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5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0D247A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D247A"/>
    <w:pPr>
      <w:widowControl w:val="0"/>
      <w:suppressAutoHyphens w:val="0"/>
      <w:autoSpaceDE w:val="0"/>
      <w:textAlignment w:val="auto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247A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77E6"/>
    <w:pPr>
      <w:widowControl w:val="0"/>
      <w:suppressAutoHyphens w:val="0"/>
      <w:autoSpaceDE w:val="0"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677E6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7D28-8536-4628-93A6-56FD5A2B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Marta Lewandowska</cp:lastModifiedBy>
  <cp:revision>2</cp:revision>
  <cp:lastPrinted>2020-08-17T09:27:00Z</cp:lastPrinted>
  <dcterms:created xsi:type="dcterms:W3CDTF">2020-09-21T06:35:00Z</dcterms:created>
  <dcterms:modified xsi:type="dcterms:W3CDTF">2020-09-21T06:35:00Z</dcterms:modified>
</cp:coreProperties>
</file>