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rStyle w:val="nazwa1"/>
          <w:caps w:val="0"/>
          <w:sz w:val="28"/>
          <w:szCs w:val="28"/>
        </w:rPr>
        <w:t>ZARZĄDZENIE</w:t>
      </w:r>
      <w:r w:rsidRPr="007C27FB">
        <w:rPr>
          <w:b/>
          <w:sz w:val="28"/>
          <w:szCs w:val="28"/>
        </w:rPr>
        <w:t xml:space="preserve"> </w:t>
      </w:r>
      <w:r w:rsidR="00B66C86">
        <w:rPr>
          <w:rStyle w:val="numer1"/>
          <w:caps w:val="0"/>
          <w:sz w:val="28"/>
          <w:szCs w:val="28"/>
        </w:rPr>
        <w:t>NR 184</w:t>
      </w:r>
      <w:r w:rsidR="00181544">
        <w:rPr>
          <w:rStyle w:val="numer1"/>
          <w:caps w:val="0"/>
          <w:sz w:val="28"/>
          <w:szCs w:val="28"/>
        </w:rPr>
        <w:t>/</w:t>
      </w:r>
      <w:r w:rsidR="003809F0">
        <w:rPr>
          <w:rStyle w:val="numer1"/>
          <w:caps w:val="0"/>
          <w:sz w:val="28"/>
          <w:szCs w:val="28"/>
        </w:rPr>
        <w:t>2017</w:t>
      </w:r>
    </w:p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b/>
          <w:sz w:val="28"/>
          <w:szCs w:val="28"/>
        </w:rPr>
        <w:t>PREZYDENTA MIASTA INOWROCŁAWIA</w:t>
      </w:r>
    </w:p>
    <w:p w:rsidR="008C0889" w:rsidRPr="003F67DB" w:rsidRDefault="00400355" w:rsidP="003157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B66C86">
        <w:rPr>
          <w:sz w:val="28"/>
          <w:szCs w:val="28"/>
        </w:rPr>
        <w:t>28 lipca 2017</w:t>
      </w:r>
      <w:r w:rsidR="003870D1">
        <w:rPr>
          <w:sz w:val="28"/>
          <w:szCs w:val="28"/>
        </w:rPr>
        <w:t xml:space="preserve"> r. </w:t>
      </w:r>
    </w:p>
    <w:p w:rsidR="008C0889" w:rsidRPr="007C27FB" w:rsidRDefault="008C0889" w:rsidP="00315722">
      <w:pPr>
        <w:jc w:val="center"/>
        <w:rPr>
          <w:sz w:val="28"/>
          <w:szCs w:val="28"/>
        </w:rPr>
      </w:pPr>
    </w:p>
    <w:p w:rsidR="008C0889" w:rsidRDefault="008C0889" w:rsidP="00315722">
      <w:pPr>
        <w:jc w:val="center"/>
        <w:rPr>
          <w:b/>
        </w:rPr>
      </w:pPr>
      <w:r>
        <w:rPr>
          <w:b/>
        </w:rPr>
        <w:t>w sprawie podania do publicznej wiadomości informacji z w</w:t>
      </w:r>
      <w:r w:rsidR="00B67A78">
        <w:rPr>
          <w:b/>
        </w:rPr>
        <w:t xml:space="preserve">ykonania budżetu za             </w:t>
      </w:r>
      <w:r w:rsidR="009E6570">
        <w:rPr>
          <w:b/>
        </w:rPr>
        <w:t>I</w:t>
      </w:r>
      <w:r w:rsidR="00B67A78">
        <w:rPr>
          <w:b/>
        </w:rPr>
        <w:t>I</w:t>
      </w:r>
      <w:r w:rsidR="00D21FEA">
        <w:rPr>
          <w:b/>
        </w:rPr>
        <w:t xml:space="preserve"> kwartał 2017</w:t>
      </w:r>
      <w:r>
        <w:rPr>
          <w:b/>
        </w:rPr>
        <w:t xml:space="preserve"> roku. </w:t>
      </w:r>
    </w:p>
    <w:p w:rsidR="008C0889" w:rsidRPr="00F7392D" w:rsidRDefault="008C0889" w:rsidP="00315722">
      <w:pPr>
        <w:jc w:val="center"/>
        <w:rPr>
          <w:b/>
        </w:rPr>
      </w:pPr>
    </w:p>
    <w:p w:rsidR="008C0889" w:rsidRPr="00954FBF" w:rsidRDefault="00A07276" w:rsidP="00315722">
      <w:pPr>
        <w:spacing w:before="100" w:beforeAutospacing="1"/>
        <w:ind w:firstLine="567"/>
        <w:jc w:val="both"/>
      </w:pPr>
      <w:r w:rsidRPr="00954FBF">
        <w:t xml:space="preserve">Na podstawie art. 61 ust. 3 ustawy z dnia 8 marca 1990 </w:t>
      </w:r>
      <w:r w:rsidR="008C0889" w:rsidRPr="00954FBF">
        <w:t xml:space="preserve">r. o samorządzie gminnym </w:t>
      </w:r>
      <w:r w:rsidRPr="00954FBF">
        <w:t xml:space="preserve">           </w:t>
      </w:r>
      <w:r w:rsidR="008C0889" w:rsidRPr="00954FBF">
        <w:t>(Dz. U. z 20</w:t>
      </w:r>
      <w:r w:rsidR="006D261E" w:rsidRPr="00954FBF">
        <w:t>16</w:t>
      </w:r>
      <w:r w:rsidR="008C0889" w:rsidRPr="00954FBF">
        <w:t xml:space="preserve"> r. poz. </w:t>
      </w:r>
      <w:r w:rsidR="006D261E" w:rsidRPr="00954FBF">
        <w:t>446</w:t>
      </w:r>
      <w:r w:rsidRPr="00954FBF">
        <w:t>, z późn</w:t>
      </w:r>
      <w:r w:rsidR="007E161C" w:rsidRPr="00954FBF">
        <w:t xml:space="preserve"> zm.</w:t>
      </w:r>
      <w:r w:rsidR="00424055" w:rsidRPr="00954FBF">
        <w:t>)</w:t>
      </w:r>
      <w:r w:rsidR="008C0889" w:rsidRPr="00954FBF">
        <w:t xml:space="preserve"> </w:t>
      </w:r>
      <w:r w:rsidRPr="00954FBF">
        <w:t xml:space="preserve">oraz </w:t>
      </w:r>
      <w:r w:rsidR="008C0889" w:rsidRPr="00954FBF">
        <w:t>art. 37 ust. 1 pkt 1</w:t>
      </w:r>
      <w:r w:rsidR="00506FF6" w:rsidRPr="00954FBF">
        <w:t xml:space="preserve"> </w:t>
      </w:r>
      <w:r w:rsidRPr="00954FBF">
        <w:t>w zw. z</w:t>
      </w:r>
      <w:r w:rsidR="00506FF6" w:rsidRPr="00954FBF">
        <w:t xml:space="preserve"> art.</w:t>
      </w:r>
      <w:r w:rsidR="00424055" w:rsidRPr="00954FBF">
        <w:t xml:space="preserve"> </w:t>
      </w:r>
      <w:r w:rsidR="00506FF6" w:rsidRPr="00954FBF">
        <w:t>2 pkt 2</w:t>
      </w:r>
      <w:r w:rsidR="009E3499">
        <w:t xml:space="preserve"> ustawy z dnia </w:t>
      </w:r>
      <w:r w:rsidR="008C0889" w:rsidRPr="00954FBF">
        <w:t>27 sierpnia 2009 r. o finansach publiczn</w:t>
      </w:r>
      <w:r w:rsidR="006C02E3">
        <w:t xml:space="preserve">ych (Dz. U. z 2016 r. poz. 1870, </w:t>
      </w:r>
      <w:r w:rsidR="00220D16">
        <w:t xml:space="preserve">z późn </w:t>
      </w:r>
      <w:r w:rsidR="00424055" w:rsidRPr="00954FBF">
        <w:t>zm.)</w:t>
      </w:r>
      <w:r w:rsidR="008C0889" w:rsidRPr="00954FBF">
        <w:t xml:space="preserve"> zarządza się, co następuje: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 xml:space="preserve">§ 1. </w:t>
      </w:r>
      <w:r w:rsidRPr="00954FBF">
        <w:t>Podaje się do publicznej wiadomości informację o:</w:t>
      </w:r>
    </w:p>
    <w:p w:rsidR="008C0889" w:rsidRPr="00954FBF" w:rsidRDefault="008C0889" w:rsidP="0053567C">
      <w:pPr>
        <w:numPr>
          <w:ilvl w:val="0"/>
          <w:numId w:val="1"/>
        </w:numPr>
        <w:spacing w:before="100" w:beforeAutospacing="1"/>
        <w:ind w:left="567" w:hanging="357"/>
        <w:jc w:val="both"/>
      </w:pPr>
      <w:r w:rsidRPr="00954FBF">
        <w:t>udzielonych umorzeniach niepodatkowych należności budżetowych, o których mowa   w art. 60 ustawy o finansach publicznych;</w:t>
      </w:r>
    </w:p>
    <w:p w:rsidR="008C0889" w:rsidRPr="00954FBF" w:rsidRDefault="008C0889" w:rsidP="00850AFF">
      <w:pPr>
        <w:numPr>
          <w:ilvl w:val="0"/>
          <w:numId w:val="1"/>
        </w:numPr>
        <w:spacing w:before="100" w:beforeAutospacing="1"/>
        <w:ind w:left="567" w:hanging="357"/>
        <w:jc w:val="both"/>
      </w:pPr>
      <w:r w:rsidRPr="00954FBF">
        <w:t>wykonaniu budżetu</w:t>
      </w:r>
      <w:r w:rsidR="00B67A78" w:rsidRPr="00954FBF">
        <w:t xml:space="preserve"> Miasta Inowrocławia za I</w:t>
      </w:r>
      <w:r w:rsidR="009E6570">
        <w:t>I</w:t>
      </w:r>
      <w:r w:rsidR="00D21FEA">
        <w:t xml:space="preserve"> kwartał 2017</w:t>
      </w:r>
      <w:r w:rsidR="00B67A78" w:rsidRPr="00954FBF">
        <w:t xml:space="preserve"> r.</w:t>
      </w:r>
    </w:p>
    <w:p w:rsidR="00A07276" w:rsidRPr="00954FBF" w:rsidRDefault="00A07276" w:rsidP="000967F4">
      <w:pPr>
        <w:ind w:left="210"/>
        <w:jc w:val="both"/>
      </w:pPr>
    </w:p>
    <w:p w:rsidR="008C0889" w:rsidRPr="00954FBF" w:rsidRDefault="00A07276" w:rsidP="000967F4">
      <w:pPr>
        <w:ind w:left="210"/>
        <w:jc w:val="both"/>
      </w:pPr>
      <w:r w:rsidRPr="00954FBF">
        <w:t xml:space="preserve">- </w:t>
      </w:r>
      <w:r w:rsidR="008C0889" w:rsidRPr="00954FBF">
        <w:t>zgodnie z załącznikiem do niniejszego zarządzenia.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2.</w:t>
      </w:r>
      <w:r w:rsidRPr="00954FBF">
        <w:t xml:space="preserve"> Informację, o której mowa w § 1 podaje się do publicznej wiadomości w terminie do końca miesiąca następującego po zakończeniu kwartału poprzez zamieszczenie w B</w:t>
      </w:r>
      <w:r w:rsidR="00A07276" w:rsidRPr="00954FBF">
        <w:t xml:space="preserve">iuletynie </w:t>
      </w:r>
      <w:r w:rsidRPr="00954FBF">
        <w:t>I</w:t>
      </w:r>
      <w:r w:rsidR="00A07276" w:rsidRPr="00954FBF">
        <w:t xml:space="preserve">nformacji </w:t>
      </w:r>
      <w:r w:rsidRPr="00954FBF">
        <w:t>P</w:t>
      </w:r>
      <w:r w:rsidR="00A07276" w:rsidRPr="00954FBF">
        <w:t>ublicznej</w:t>
      </w:r>
      <w:r w:rsidRPr="00954FBF">
        <w:t>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3.</w:t>
      </w:r>
      <w:r w:rsidRPr="00954FBF">
        <w:t xml:space="preserve"> Wykonanie zarządzenia powierza się Skarbnikowi Miasta Inowrocławia                  i Sekretarzowi Miasta Inowrocławia.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4.</w:t>
      </w:r>
      <w:r w:rsidRPr="00954FBF">
        <w:t xml:space="preserve"> Zarządzenie wchodzi w życie z dniem podpisania.</w:t>
      </w:r>
    </w:p>
    <w:p w:rsidR="008C0889" w:rsidRPr="00954FBF" w:rsidRDefault="008C0889" w:rsidP="00315722">
      <w:pPr>
        <w:ind w:firstLine="122"/>
        <w:jc w:val="both"/>
      </w:pPr>
    </w:p>
    <w:p w:rsidR="008C0889" w:rsidRPr="00A07276" w:rsidRDefault="008C0889" w:rsidP="00315722">
      <w:pPr>
        <w:ind w:firstLine="122"/>
        <w:jc w:val="both"/>
        <w:rPr>
          <w:sz w:val="22"/>
          <w:szCs w:val="22"/>
        </w:rPr>
      </w:pPr>
    </w:p>
    <w:p w:rsidR="008C0889" w:rsidRDefault="008C0889" w:rsidP="00F14A85">
      <w:pPr>
        <w:tabs>
          <w:tab w:val="left" w:pos="6675"/>
        </w:tabs>
        <w:jc w:val="both"/>
      </w:pPr>
    </w:p>
    <w:p w:rsidR="008C0889" w:rsidRDefault="008C0889" w:rsidP="00315722">
      <w:pPr>
        <w:ind w:firstLine="122"/>
        <w:jc w:val="both"/>
      </w:pPr>
    </w:p>
    <w:p w:rsidR="008C0889" w:rsidRPr="000B01E9" w:rsidRDefault="008C0889" w:rsidP="00315722">
      <w:pPr>
        <w:ind w:firstLine="122"/>
        <w:jc w:val="both"/>
      </w:pPr>
    </w:p>
    <w:p w:rsidR="008C0889" w:rsidRPr="000B01E9" w:rsidRDefault="008C0889" w:rsidP="00315722">
      <w:pPr>
        <w:ind w:left="5664"/>
        <w:jc w:val="center"/>
        <w:rPr>
          <w:b/>
        </w:rPr>
      </w:pPr>
      <w:r w:rsidRPr="000B01E9">
        <w:rPr>
          <w:b/>
        </w:rPr>
        <w:t>Prezydent</w:t>
      </w:r>
    </w:p>
    <w:p w:rsidR="008C0889" w:rsidRPr="000B01E9" w:rsidRDefault="008C0889" w:rsidP="00315722">
      <w:pPr>
        <w:ind w:left="5664"/>
        <w:jc w:val="center"/>
        <w:rPr>
          <w:b/>
        </w:rPr>
      </w:pPr>
      <w:r w:rsidRPr="000B01E9">
        <w:rPr>
          <w:b/>
        </w:rPr>
        <w:t>Miasta Inowrocławia</w:t>
      </w: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E57D9F" w:rsidRDefault="008C0889" w:rsidP="00E57D9F">
      <w:pPr>
        <w:ind w:left="5664"/>
        <w:jc w:val="center"/>
        <w:rPr>
          <w:b/>
        </w:rPr>
        <w:sectPr w:rsidR="008C0889" w:rsidRPr="00E57D9F" w:rsidSect="0053567C">
          <w:footerReference w:type="even" r:id="rId7"/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01E9">
        <w:rPr>
          <w:rStyle w:val="podpis-imie"/>
          <w:b/>
        </w:rPr>
        <w:t xml:space="preserve">Ryszard </w:t>
      </w:r>
      <w:r w:rsidRPr="000B01E9">
        <w:rPr>
          <w:rStyle w:val="podpis-nazwisko"/>
          <w:b/>
        </w:rPr>
        <w:t>Brejza</w:t>
      </w:r>
    </w:p>
    <w:p w:rsidR="008C0889" w:rsidRDefault="008C0889" w:rsidP="00955FE1">
      <w:pPr>
        <w:ind w:left="4956" w:firstLine="708"/>
      </w:pPr>
      <w:r>
        <w:lastRenderedPageBreak/>
        <w:t>Załącznik do</w:t>
      </w:r>
    </w:p>
    <w:p w:rsidR="00955FE1" w:rsidRDefault="00B67A78" w:rsidP="00955FE1">
      <w:pPr>
        <w:ind w:left="4956" w:firstLine="708"/>
      </w:pPr>
      <w:r>
        <w:t xml:space="preserve">Zarządzenia Nr </w:t>
      </w:r>
      <w:r w:rsidR="00B66C86">
        <w:t>184</w:t>
      </w:r>
      <w:r w:rsidR="00181544">
        <w:t>/</w:t>
      </w:r>
      <w:r w:rsidR="009E3499">
        <w:t>2017</w:t>
      </w:r>
      <w:r w:rsidR="00955FE1">
        <w:t xml:space="preserve">                      </w:t>
      </w:r>
    </w:p>
    <w:p w:rsidR="00955FE1" w:rsidRDefault="008C0889" w:rsidP="00955FE1">
      <w:pPr>
        <w:ind w:left="5664"/>
      </w:pPr>
      <w:r>
        <w:t xml:space="preserve">Prezydenta Miasta    </w:t>
      </w:r>
      <w:r w:rsidR="00955FE1">
        <w:t xml:space="preserve">                                                                                                   </w:t>
      </w:r>
      <w:r>
        <w:t xml:space="preserve"> </w:t>
      </w:r>
      <w:r w:rsidR="00955FE1">
        <w:t xml:space="preserve">                           Inowro</w:t>
      </w:r>
      <w:r>
        <w:t>cławia</w:t>
      </w:r>
    </w:p>
    <w:p w:rsidR="008C0889" w:rsidRDefault="00B67A78" w:rsidP="00955FE1">
      <w:pPr>
        <w:ind w:left="4956" w:firstLine="708"/>
      </w:pPr>
      <w:r>
        <w:t>z dnia</w:t>
      </w:r>
      <w:r w:rsidR="00400355">
        <w:t xml:space="preserve"> </w:t>
      </w:r>
      <w:r w:rsidR="00B66C86">
        <w:t>28 lipca 2017</w:t>
      </w:r>
      <w:bookmarkStart w:id="0" w:name="_GoBack"/>
      <w:bookmarkEnd w:id="0"/>
      <w:r w:rsidR="008931EF">
        <w:t xml:space="preserve"> r.</w:t>
      </w:r>
    </w:p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>
      <w:pPr>
        <w:pStyle w:val="Akapitzlist"/>
        <w:numPr>
          <w:ilvl w:val="0"/>
          <w:numId w:val="4"/>
        </w:numPr>
      </w:pPr>
      <w:r>
        <w:t xml:space="preserve">W okresie sprawozdawczym </w:t>
      </w:r>
      <w:r w:rsidR="0005620F">
        <w:t>nie dokonano umorzeń</w:t>
      </w:r>
      <w:r w:rsidR="00CF51AE">
        <w:t xml:space="preserve"> niepodatkowych </w:t>
      </w:r>
      <w:r>
        <w:t xml:space="preserve"> należności budżetowych.</w:t>
      </w:r>
    </w:p>
    <w:p w:rsidR="008C0889" w:rsidRDefault="008C0889" w:rsidP="0053567C">
      <w:pPr>
        <w:pStyle w:val="Akapitzlist"/>
        <w:numPr>
          <w:ilvl w:val="0"/>
          <w:numId w:val="4"/>
        </w:numPr>
      </w:pPr>
      <w:r>
        <w:t>Informacja z wykonania bu</w:t>
      </w:r>
      <w:r w:rsidR="00B67A78">
        <w:t xml:space="preserve">dżetu Miasta Inowrocławia za </w:t>
      </w:r>
      <w:r w:rsidR="009E6570">
        <w:t>I</w:t>
      </w:r>
      <w:r w:rsidR="00B67A78">
        <w:t>I</w:t>
      </w:r>
      <w:r w:rsidR="00D21FEA">
        <w:t xml:space="preserve"> kwartał 2017</w:t>
      </w:r>
      <w:r>
        <w:t xml:space="preserve"> roku. </w:t>
      </w:r>
    </w:p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FC585D">
      <w:pPr>
        <w:ind w:left="360"/>
      </w:pPr>
    </w:p>
    <w:p w:rsidR="008C0889" w:rsidRDefault="008C0889" w:rsidP="0053567C"/>
    <w:tbl>
      <w:tblPr>
        <w:tblW w:w="6901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957"/>
        <w:gridCol w:w="1731"/>
      </w:tblGrid>
      <w:tr w:rsidR="00FC585D" w:rsidTr="00FC585D">
        <w:trPr>
          <w:trHeight w:val="600"/>
        </w:trPr>
        <w:tc>
          <w:tcPr>
            <w:tcW w:w="6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INFORMACJA Z WYKONANIA BUDŻETU ZA II KWARTAŁ 2017 r</w:t>
            </w:r>
          </w:p>
        </w:tc>
      </w:tr>
      <w:tr w:rsidR="00FC585D" w:rsidTr="00FC585D">
        <w:trPr>
          <w:trHeight w:val="285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C585D" w:rsidTr="00FC585D">
        <w:trPr>
          <w:trHeight w:val="30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 po zmianach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Wykonanie</w:t>
            </w:r>
          </w:p>
        </w:tc>
      </w:tr>
      <w:tr w:rsidR="00FC585D" w:rsidTr="00FC585D">
        <w:trPr>
          <w:trHeight w:val="4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DOCHODY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285 403 887,83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154 113 386,83</w:t>
            </w:r>
          </w:p>
        </w:tc>
      </w:tr>
      <w:tr w:rsidR="00FC585D" w:rsidTr="00FC585D">
        <w:trPr>
          <w:trHeight w:val="4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WYDATKI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290 310 901,65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138 133 453,81</w:t>
            </w:r>
          </w:p>
        </w:tc>
      </w:tr>
      <w:tr w:rsidR="00FC585D" w:rsidTr="00FC585D">
        <w:trPr>
          <w:trHeight w:val="4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46D37">
              <w:rPr>
                <w:rFonts w:ascii="Calibri" w:hAnsi="Calibri"/>
                <w:color w:val="000000"/>
                <w:sz w:val="22"/>
                <w:szCs w:val="22"/>
              </w:rPr>
              <w:t xml:space="preserve">NADWYŻKA/DEFICYT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-4 907 013,82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15 979 933,02</w:t>
            </w:r>
          </w:p>
        </w:tc>
      </w:tr>
      <w:tr w:rsidR="00FC585D" w:rsidTr="00FC585D">
        <w:trPr>
          <w:trHeight w:val="4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246D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PRZYCHODY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9 619 735,82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5 792 332,00</w:t>
            </w:r>
          </w:p>
        </w:tc>
      </w:tr>
      <w:tr w:rsidR="00FC585D" w:rsidTr="00FC585D">
        <w:trPr>
          <w:trHeight w:val="4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 w:rsidP="00246D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ROZCHODY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4 502 042,00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85D" w:rsidRDefault="00FC585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986 531,30</w:t>
            </w:r>
          </w:p>
        </w:tc>
      </w:tr>
    </w:tbl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sectPr w:rsidR="008C0889" w:rsidSect="0088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9" w:rsidRDefault="008C0889">
      <w:r>
        <w:separator/>
      </w:r>
    </w:p>
  </w:endnote>
  <w:endnote w:type="continuationSeparator" w:id="0">
    <w:p w:rsidR="008C0889" w:rsidRDefault="008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Default="003B46DB" w:rsidP="005356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8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Pr="001565EA" w:rsidRDefault="003B46DB" w:rsidP="0053567C">
    <w:pPr>
      <w:pStyle w:val="Stopka"/>
      <w:framePr w:wrap="around" w:vAnchor="text" w:hAnchor="margin" w:xAlign="right" w:y="1"/>
      <w:rPr>
        <w:rStyle w:val="Numerstrony"/>
        <w:color w:val="FFFFFF"/>
      </w:rPr>
    </w:pPr>
    <w:r w:rsidRPr="001565EA">
      <w:rPr>
        <w:rStyle w:val="Numerstrony"/>
        <w:color w:val="FFFFFF"/>
      </w:rPr>
      <w:fldChar w:fldCharType="begin"/>
    </w:r>
    <w:r w:rsidR="008C0889" w:rsidRPr="001565EA">
      <w:rPr>
        <w:rStyle w:val="Numerstrony"/>
        <w:color w:val="FFFFFF"/>
      </w:rPr>
      <w:instrText xml:space="preserve">PAGE  </w:instrText>
    </w:r>
    <w:r w:rsidRPr="001565EA">
      <w:rPr>
        <w:rStyle w:val="Numerstrony"/>
        <w:color w:val="FFFFFF"/>
      </w:rPr>
      <w:fldChar w:fldCharType="separate"/>
    </w:r>
    <w:r w:rsidR="00B66C86">
      <w:rPr>
        <w:rStyle w:val="Numerstrony"/>
        <w:noProof/>
        <w:color w:val="FFFFFF"/>
      </w:rPr>
      <w:t>1</w:t>
    </w:r>
    <w:r w:rsidRPr="001565EA">
      <w:rPr>
        <w:rStyle w:val="Numerstrony"/>
        <w:color w:val="FFFFFF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9" w:rsidRDefault="008C0889">
      <w:r>
        <w:separator/>
      </w:r>
    </w:p>
  </w:footnote>
  <w:footnote w:type="continuationSeparator" w:id="0">
    <w:p w:rsidR="008C0889" w:rsidRDefault="008C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EBA"/>
    <w:multiLevelType w:val="hybridMultilevel"/>
    <w:tmpl w:val="D4B476E8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56931D7F"/>
    <w:multiLevelType w:val="hybridMultilevel"/>
    <w:tmpl w:val="54F6B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9A0468"/>
    <w:multiLevelType w:val="hybridMultilevel"/>
    <w:tmpl w:val="8AE02F9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7B403ED"/>
    <w:multiLevelType w:val="hybridMultilevel"/>
    <w:tmpl w:val="1E7CBFE4"/>
    <w:lvl w:ilvl="0" w:tplc="63263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B0"/>
    <w:rsid w:val="00050701"/>
    <w:rsid w:val="0005620F"/>
    <w:rsid w:val="000923A6"/>
    <w:rsid w:val="000967F4"/>
    <w:rsid w:val="000B01E9"/>
    <w:rsid w:val="000B1040"/>
    <w:rsid w:val="000D6B31"/>
    <w:rsid w:val="00133ACE"/>
    <w:rsid w:val="001565EA"/>
    <w:rsid w:val="00181544"/>
    <w:rsid w:val="001D50CD"/>
    <w:rsid w:val="00220D16"/>
    <w:rsid w:val="00245621"/>
    <w:rsid w:val="00246D37"/>
    <w:rsid w:val="002A336A"/>
    <w:rsid w:val="00315722"/>
    <w:rsid w:val="003565C3"/>
    <w:rsid w:val="00366AB0"/>
    <w:rsid w:val="00366F47"/>
    <w:rsid w:val="003809F0"/>
    <w:rsid w:val="003870D1"/>
    <w:rsid w:val="003B46DB"/>
    <w:rsid w:val="003E19AE"/>
    <w:rsid w:val="003F67DB"/>
    <w:rsid w:val="00400355"/>
    <w:rsid w:val="00424055"/>
    <w:rsid w:val="004561D0"/>
    <w:rsid w:val="0047353F"/>
    <w:rsid w:val="004844FC"/>
    <w:rsid w:val="004E2C54"/>
    <w:rsid w:val="00506FF6"/>
    <w:rsid w:val="0053567C"/>
    <w:rsid w:val="00556C66"/>
    <w:rsid w:val="00573A82"/>
    <w:rsid w:val="005E743D"/>
    <w:rsid w:val="006873A1"/>
    <w:rsid w:val="0069548F"/>
    <w:rsid w:val="006C02E3"/>
    <w:rsid w:val="006C7DF3"/>
    <w:rsid w:val="006D261E"/>
    <w:rsid w:val="00792A5B"/>
    <w:rsid w:val="007C27FB"/>
    <w:rsid w:val="007E161C"/>
    <w:rsid w:val="00850AFF"/>
    <w:rsid w:val="00880940"/>
    <w:rsid w:val="00883743"/>
    <w:rsid w:val="008931EF"/>
    <w:rsid w:val="008C0889"/>
    <w:rsid w:val="00954FBF"/>
    <w:rsid w:val="00955FE1"/>
    <w:rsid w:val="00996B25"/>
    <w:rsid w:val="009E3499"/>
    <w:rsid w:val="009E6570"/>
    <w:rsid w:val="00A07276"/>
    <w:rsid w:val="00AF54D5"/>
    <w:rsid w:val="00B0420D"/>
    <w:rsid w:val="00B16FC1"/>
    <w:rsid w:val="00B66C86"/>
    <w:rsid w:val="00B67A78"/>
    <w:rsid w:val="00C313D1"/>
    <w:rsid w:val="00C42147"/>
    <w:rsid w:val="00C42171"/>
    <w:rsid w:val="00C701A3"/>
    <w:rsid w:val="00CB0CF4"/>
    <w:rsid w:val="00CF51AE"/>
    <w:rsid w:val="00D21FEA"/>
    <w:rsid w:val="00DB53D9"/>
    <w:rsid w:val="00E32A5B"/>
    <w:rsid w:val="00E57D9F"/>
    <w:rsid w:val="00E66CDB"/>
    <w:rsid w:val="00EB0C01"/>
    <w:rsid w:val="00F14A85"/>
    <w:rsid w:val="00F7392D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45641-861C-40CB-B787-E1E80BAA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uiPriority w:val="99"/>
    <w:rsid w:val="00315722"/>
    <w:rPr>
      <w:b/>
      <w:caps/>
      <w:sz w:val="24"/>
    </w:rPr>
  </w:style>
  <w:style w:type="character" w:customStyle="1" w:styleId="numer1">
    <w:name w:val="numer1"/>
    <w:uiPriority w:val="99"/>
    <w:rsid w:val="00315722"/>
    <w:rPr>
      <w:b/>
      <w:caps/>
      <w:sz w:val="24"/>
    </w:rPr>
  </w:style>
  <w:style w:type="character" w:customStyle="1" w:styleId="nrl1">
    <w:name w:val="nrl1"/>
    <w:uiPriority w:val="99"/>
    <w:rsid w:val="00315722"/>
    <w:rPr>
      <w:shd w:val="clear" w:color="auto" w:fill="auto"/>
    </w:rPr>
  </w:style>
  <w:style w:type="character" w:customStyle="1" w:styleId="podpis-imie">
    <w:name w:val="podpis-imie"/>
    <w:basedOn w:val="Domylnaczcionkaakapitu"/>
    <w:uiPriority w:val="99"/>
    <w:rsid w:val="00315722"/>
    <w:rPr>
      <w:rFonts w:cs="Times New Roman"/>
    </w:rPr>
  </w:style>
  <w:style w:type="character" w:customStyle="1" w:styleId="podpis-nazwisko">
    <w:name w:val="podpis-nazwisko"/>
    <w:basedOn w:val="Domylnaczcionkaakapitu"/>
    <w:uiPriority w:val="99"/>
    <w:rsid w:val="003157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5722"/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1572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1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A85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Maria Jaworska</cp:lastModifiedBy>
  <cp:revision>45</cp:revision>
  <cp:lastPrinted>2017-07-24T10:38:00Z</cp:lastPrinted>
  <dcterms:created xsi:type="dcterms:W3CDTF">2013-10-08T11:27:00Z</dcterms:created>
  <dcterms:modified xsi:type="dcterms:W3CDTF">2017-07-28T08:21:00Z</dcterms:modified>
</cp:coreProperties>
</file>