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C9" w:rsidRDefault="00180CC9" w:rsidP="00180CC9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BRM.0012.16.4.2016</w:t>
      </w:r>
    </w:p>
    <w:p w:rsidR="00961C04" w:rsidRDefault="00961C04" w:rsidP="00180CC9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</w:p>
    <w:p w:rsidR="00180CC9" w:rsidRDefault="00180CC9" w:rsidP="00180CC9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180CC9" w:rsidRDefault="00180CC9" w:rsidP="00180CC9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180CC9" w:rsidRDefault="00180CC9" w:rsidP="00180C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17/2016</w:t>
      </w:r>
    </w:p>
    <w:p w:rsidR="00180CC9" w:rsidRDefault="00180CC9" w:rsidP="00180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posiedzenia</w:t>
      </w:r>
      <w:r>
        <w:rPr>
          <w:rFonts w:ascii="Times New Roman" w:hAnsi="Times New Roman"/>
          <w:b/>
          <w:sz w:val="28"/>
          <w:szCs w:val="28"/>
        </w:rPr>
        <w:t xml:space="preserve"> Komisji Oświaty i Kultury </w:t>
      </w:r>
    </w:p>
    <w:p w:rsidR="00180CC9" w:rsidRDefault="00180CC9" w:rsidP="00180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Inowrocławia</w:t>
      </w:r>
    </w:p>
    <w:p w:rsidR="00180CC9" w:rsidRDefault="00180CC9" w:rsidP="00180C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odbytego w dniu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14 marca 2016 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 przewodnictwem </w:t>
      </w:r>
    </w:p>
    <w:p w:rsidR="00180CC9" w:rsidRDefault="00180CC9" w:rsidP="00180C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</w:t>
      </w:r>
      <w:r>
        <w:rPr>
          <w:rFonts w:ascii="Times New Roman" w:hAnsi="Times New Roman"/>
          <w:b/>
          <w:sz w:val="28"/>
          <w:szCs w:val="28"/>
        </w:rPr>
        <w:t>Elżbiety Jardanowskiej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Przewodniczącej Komisji</w:t>
      </w:r>
    </w:p>
    <w:p w:rsidR="00180CC9" w:rsidRDefault="00180CC9" w:rsidP="00180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CC9" w:rsidRDefault="00961C04" w:rsidP="00961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61C04" w:rsidRDefault="00961C04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Przewodnicząca powitała przybyłych członków </w:t>
      </w:r>
      <w:r w:rsidR="00961C04">
        <w:rPr>
          <w:rFonts w:ascii="Times New Roman" w:hAnsi="Times New Roman"/>
          <w:sz w:val="28"/>
          <w:szCs w:val="28"/>
        </w:rPr>
        <w:t>Komisji oraz zaproszonych gości: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CC9" w:rsidRDefault="00961C04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180CC9">
        <w:rPr>
          <w:rFonts w:ascii="Times New Roman" w:hAnsi="Times New Roman"/>
          <w:sz w:val="28"/>
          <w:szCs w:val="28"/>
        </w:rPr>
        <w:t xml:space="preserve">anią </w:t>
      </w:r>
      <w:r w:rsidR="0079152E">
        <w:rPr>
          <w:rFonts w:ascii="Times New Roman" w:hAnsi="Times New Roman"/>
          <w:sz w:val="28"/>
          <w:szCs w:val="28"/>
        </w:rPr>
        <w:t xml:space="preserve">Magdalenę Kaiser – Naczelnika Wydziału Oświaty i Sportu, panią </w:t>
      </w:r>
      <w:r>
        <w:rPr>
          <w:rFonts w:ascii="Times New Roman" w:hAnsi="Times New Roman"/>
          <w:sz w:val="28"/>
          <w:szCs w:val="28"/>
        </w:rPr>
        <w:t xml:space="preserve">Agnieszkę Chrząszcz  - Naczelnika Wydziału </w:t>
      </w:r>
      <w:r w:rsidR="0079152E">
        <w:rPr>
          <w:rFonts w:ascii="Times New Roman" w:hAnsi="Times New Roman"/>
          <w:sz w:val="28"/>
          <w:szCs w:val="28"/>
        </w:rPr>
        <w:t xml:space="preserve">Kultury, Promocji i Komunikacji Społecznej, panią Dorotę Drobnik-Stefańską Dyrektora Biblioteki Miejskiej im. Jana Kasprowicza </w:t>
      </w:r>
      <w:r w:rsidR="00180CC9">
        <w:rPr>
          <w:rFonts w:ascii="Times New Roman" w:hAnsi="Times New Roman"/>
          <w:sz w:val="28"/>
          <w:szCs w:val="28"/>
        </w:rPr>
        <w:t xml:space="preserve">oraz </w:t>
      </w:r>
      <w:r w:rsidR="0079152E">
        <w:rPr>
          <w:rFonts w:ascii="Times New Roman" w:hAnsi="Times New Roman"/>
          <w:sz w:val="28"/>
          <w:szCs w:val="28"/>
        </w:rPr>
        <w:t>panią Monikę Śliwińską – D</w:t>
      </w:r>
      <w:r w:rsidR="00180CC9">
        <w:rPr>
          <w:rFonts w:ascii="Times New Roman" w:hAnsi="Times New Roman"/>
          <w:sz w:val="28"/>
          <w:szCs w:val="28"/>
        </w:rPr>
        <w:t>yrektor</w:t>
      </w:r>
      <w:r w:rsidR="0079152E">
        <w:rPr>
          <w:rFonts w:ascii="Times New Roman" w:hAnsi="Times New Roman"/>
          <w:sz w:val="28"/>
          <w:szCs w:val="28"/>
        </w:rPr>
        <w:t>a Kujawskiego Centrum Kultury</w:t>
      </w:r>
      <w:r w:rsidR="00180CC9">
        <w:rPr>
          <w:rFonts w:ascii="Times New Roman" w:hAnsi="Times New Roman"/>
          <w:sz w:val="28"/>
          <w:szCs w:val="28"/>
        </w:rPr>
        <w:t>.</w:t>
      </w: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Listy obecności stanowią  </w:t>
      </w:r>
      <w:r>
        <w:rPr>
          <w:rFonts w:ascii="Times New Roman" w:hAnsi="Times New Roman"/>
          <w:b/>
          <w:sz w:val="28"/>
          <w:szCs w:val="28"/>
          <w:u w:val="single"/>
        </w:rPr>
        <w:t>załączniki nr 1 i 2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Przewodnicząca Komisji przedstawiła proponowany </w:t>
      </w:r>
      <w:r>
        <w:rPr>
          <w:rFonts w:ascii="Times New Roman" w:hAnsi="Times New Roman"/>
          <w:b/>
          <w:sz w:val="28"/>
          <w:szCs w:val="28"/>
          <w:u w:val="single"/>
        </w:rPr>
        <w:t>porządek obrad:</w:t>
      </w:r>
    </w:p>
    <w:p w:rsidR="00180CC9" w:rsidRDefault="00180CC9" w:rsidP="00180CC9">
      <w:pPr>
        <w:spacing w:after="0" w:line="240" w:lineRule="auto"/>
      </w:pPr>
    </w:p>
    <w:p w:rsidR="007A22D4" w:rsidRPr="0035244B" w:rsidRDefault="007A22D4" w:rsidP="00C07D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Sprawozdanie z działalności Biblioteki Miejskiej im. Jana Kasprowicza za rok 2015.</w:t>
      </w:r>
    </w:p>
    <w:p w:rsidR="007A22D4" w:rsidRDefault="007A22D4" w:rsidP="00C07D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Sprawozdanie z działalności merytorycznej Kujawskiego Centrum Kultury za rok 2015</w:t>
      </w:r>
      <w:r w:rsidR="003830B0">
        <w:rPr>
          <w:rFonts w:ascii="Times New Roman" w:hAnsi="Times New Roman"/>
          <w:sz w:val="28"/>
          <w:szCs w:val="28"/>
        </w:rPr>
        <w:t>.</w:t>
      </w:r>
    </w:p>
    <w:p w:rsidR="0035244B" w:rsidRDefault="0035244B" w:rsidP="00C07D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2D4">
        <w:rPr>
          <w:rFonts w:ascii="Times New Roman" w:hAnsi="Times New Roman"/>
          <w:sz w:val="28"/>
          <w:szCs w:val="28"/>
        </w:rPr>
        <w:t>Sprawy wymagające opinii Komisji.</w:t>
      </w:r>
    </w:p>
    <w:p w:rsidR="0035244B" w:rsidRPr="007A22D4" w:rsidRDefault="0035244B" w:rsidP="00C07D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2D4">
        <w:rPr>
          <w:rFonts w:ascii="Times New Roman" w:hAnsi="Times New Roman"/>
          <w:sz w:val="28"/>
          <w:szCs w:val="28"/>
        </w:rPr>
        <w:t>Sprawy bieżące.</w:t>
      </w:r>
    </w:p>
    <w:p w:rsidR="00180CC9" w:rsidRDefault="00180CC9" w:rsidP="00180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CC9" w:rsidRDefault="00180CC9" w:rsidP="00180C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414CC4" w:rsidRDefault="00180CC9" w:rsidP="00383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Porządek obrad został przyjęty jednogłośnie (za – 4) i przystąpiono do jego realizacji.  </w:t>
      </w:r>
    </w:p>
    <w:p w:rsidR="003830B0" w:rsidRDefault="003830B0" w:rsidP="003830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CFB" w:rsidRPr="00CE34A7" w:rsidRDefault="00765CFB" w:rsidP="003830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2438" w:rsidRDefault="00C92438" w:rsidP="00CE34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30B0">
        <w:rPr>
          <w:rFonts w:ascii="Times New Roman" w:hAnsi="Times New Roman"/>
          <w:b/>
          <w:sz w:val="28"/>
          <w:szCs w:val="28"/>
          <w:u w:val="single"/>
        </w:rPr>
        <w:t>Ad. 1</w:t>
      </w:r>
    </w:p>
    <w:p w:rsidR="00CE34A7" w:rsidRDefault="00CE34A7" w:rsidP="00CE34A7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D03CEC" w:rsidRPr="00CE34A7" w:rsidRDefault="00D03CEC" w:rsidP="00CE34A7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3830B0" w:rsidRDefault="003830B0" w:rsidP="0038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0B0">
        <w:rPr>
          <w:rFonts w:ascii="Times New Roman" w:hAnsi="Times New Roman"/>
          <w:b/>
          <w:sz w:val="28"/>
          <w:szCs w:val="28"/>
        </w:rPr>
        <w:t>Sprawozdanie z działalności Biblioteki Miejskiej im. Jana Kasprowicza za rok 2015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830B0">
        <w:rPr>
          <w:rFonts w:ascii="Times New Roman" w:hAnsi="Times New Roman"/>
          <w:sz w:val="28"/>
          <w:szCs w:val="28"/>
        </w:rPr>
        <w:t>stanowi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załącznik nr 3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3830B0" w:rsidRDefault="003830B0" w:rsidP="0038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3CEC" w:rsidRPr="00CE34A7" w:rsidRDefault="00D03CEC" w:rsidP="0038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830B0" w:rsidRDefault="003830B0" w:rsidP="0038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30B0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</w:t>
      </w:r>
      <w:r>
        <w:rPr>
          <w:rFonts w:ascii="Times New Roman" w:hAnsi="Times New Roman"/>
          <w:sz w:val="28"/>
          <w:szCs w:val="28"/>
          <w:u w:val="single"/>
        </w:rPr>
        <w:t xml:space="preserve"> w Inowrocławiu:</w:t>
      </w:r>
    </w:p>
    <w:p w:rsidR="00FD66E5" w:rsidRPr="00B568F2" w:rsidRDefault="00B568F2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</w:t>
      </w:r>
      <w:r w:rsidR="00FD66E5" w:rsidRPr="00FD66E5">
        <w:rPr>
          <w:rFonts w:ascii="Times New Roman" w:hAnsi="Times New Roman"/>
          <w:sz w:val="28"/>
          <w:szCs w:val="28"/>
        </w:rPr>
        <w:t>blioteka Miejska im. Jana Kasprowicza w Inowrocławiu jest samorządową instytucją kultury wpisan</w:t>
      </w:r>
      <w:r>
        <w:rPr>
          <w:rFonts w:ascii="Times New Roman" w:hAnsi="Times New Roman"/>
          <w:sz w:val="28"/>
          <w:szCs w:val="28"/>
        </w:rPr>
        <w:t>ą</w:t>
      </w:r>
      <w:r w:rsidR="00FD66E5" w:rsidRPr="00FD66E5">
        <w:rPr>
          <w:rFonts w:ascii="Times New Roman" w:hAnsi="Times New Roman"/>
          <w:sz w:val="28"/>
          <w:szCs w:val="28"/>
        </w:rPr>
        <w:t xml:space="preserve"> do rejestru instytucji kultury miasta Inowrocławia i posiada osobowość prawną. </w:t>
      </w:r>
    </w:p>
    <w:p w:rsidR="00B568F2" w:rsidRDefault="00FD66E5" w:rsidP="00FD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lastRenderedPageBreak/>
        <w:t xml:space="preserve">W 2015 r. Biblioteka Miejska dysponowała środkami samorządowymi </w:t>
      </w:r>
      <w:r w:rsidR="00B568F2">
        <w:rPr>
          <w:rFonts w:ascii="Times New Roman" w:hAnsi="Times New Roman"/>
          <w:sz w:val="28"/>
          <w:szCs w:val="28"/>
        </w:rPr>
        <w:t>o</w:t>
      </w:r>
      <w:r w:rsidRPr="00FD66E5">
        <w:rPr>
          <w:rFonts w:ascii="Times New Roman" w:hAnsi="Times New Roman"/>
          <w:sz w:val="28"/>
          <w:szCs w:val="28"/>
        </w:rPr>
        <w:t xml:space="preserve">raz dotacją na zakup nowości wydawniczych w ramach Narodowego Programu Rozwoju Czytelnictwa na lata 2014-2020. </w:t>
      </w:r>
    </w:p>
    <w:p w:rsidR="000D03D5" w:rsidRDefault="00FD66E5" w:rsidP="00FD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W roku sprawozdawczym bardzo ważnym zadaniem stawianym w pracy książnicy było dalsze uaktualnianie i odnowa księgozbioru. W miarę swoich możliwości Biblioteka zaspokajała potrzeby czytelnicze</w:t>
      </w:r>
      <w:r w:rsidR="000D03D5">
        <w:rPr>
          <w:rFonts w:ascii="Times New Roman" w:hAnsi="Times New Roman"/>
          <w:sz w:val="28"/>
          <w:szCs w:val="28"/>
        </w:rPr>
        <w:t>.</w:t>
      </w:r>
    </w:p>
    <w:p w:rsidR="00FD66E5" w:rsidRPr="00FD66E5" w:rsidRDefault="00FD66E5" w:rsidP="00FD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W Wypożyczalni dla Dorosłych istnieje możliwość wypożyczania filmów na DVD</w:t>
      </w:r>
      <w:r w:rsidR="000D03D5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 xml:space="preserve">z licencją oraz audiobooków. </w:t>
      </w:r>
    </w:p>
    <w:p w:rsidR="00FD66E5" w:rsidRPr="000D03D5" w:rsidRDefault="00FD66E5" w:rsidP="000D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Biblioteka sukcesywnie rozszerza ofertę czytelniczą. Wraz z Wojewódzką i Miejską Biblioteką Publiczną w Bydgoszczy oraz innymi bibliotekami w ramach konsorcjum</w:t>
      </w:r>
      <w:r w:rsidR="000D03D5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>zawarła porozumienie w sprawie dostępu do bazy książek elektronicznych na platformie ibuk.pl. W bazie udostępnionych on-line jest 1328 tytułów podręczników akademickich</w:t>
      </w:r>
      <w:r w:rsidR="000D03D5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 xml:space="preserve">i książek naukowych w języku polskim </w:t>
      </w:r>
      <w:r w:rsidR="000D03D5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>z różnych dziedzin wiedzy opublikowanych przez czołowych polskich wydawców. Z bazy można korzystać w każdym miejscu i na dowolnym urządzeniu z dostępem do Internetu po pobraniu kodu dostępu w Bibliotece Głównej oraz w Filiach</w:t>
      </w:r>
      <w:r w:rsidR="000D03D5">
        <w:rPr>
          <w:rFonts w:ascii="Times New Roman" w:hAnsi="Times New Roman"/>
          <w:sz w:val="28"/>
          <w:szCs w:val="28"/>
        </w:rPr>
        <w:t>.</w:t>
      </w:r>
    </w:p>
    <w:p w:rsidR="000D03D5" w:rsidRDefault="000D03D5" w:rsidP="000D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roku 2015 z</w:t>
      </w:r>
      <w:r w:rsidR="00FD66E5" w:rsidRPr="00FD66E5">
        <w:rPr>
          <w:rFonts w:ascii="Times New Roman" w:hAnsi="Times New Roman"/>
          <w:sz w:val="28"/>
          <w:szCs w:val="28"/>
        </w:rPr>
        <w:t>akup</w:t>
      </w:r>
      <w:r>
        <w:rPr>
          <w:rFonts w:ascii="Times New Roman" w:hAnsi="Times New Roman"/>
          <w:sz w:val="28"/>
          <w:szCs w:val="28"/>
        </w:rPr>
        <w:t xml:space="preserve">iono  łącznie </w:t>
      </w:r>
      <w:r w:rsidR="00FD66E5" w:rsidRPr="00FD66E5">
        <w:rPr>
          <w:rFonts w:ascii="Times New Roman" w:hAnsi="Times New Roman"/>
          <w:sz w:val="28"/>
          <w:szCs w:val="28"/>
        </w:rPr>
        <w:t>7169 woluminów</w:t>
      </w:r>
      <w:r>
        <w:rPr>
          <w:rFonts w:ascii="Times New Roman" w:hAnsi="Times New Roman"/>
          <w:sz w:val="28"/>
          <w:szCs w:val="28"/>
        </w:rPr>
        <w:t xml:space="preserve">. </w:t>
      </w:r>
      <w:r w:rsidR="00FD66E5" w:rsidRPr="00FD66E5">
        <w:rPr>
          <w:rFonts w:ascii="Times New Roman" w:hAnsi="Times New Roman"/>
          <w:sz w:val="28"/>
          <w:szCs w:val="28"/>
        </w:rPr>
        <w:t>Ponadto zakupiono 271 jednostek zbiorów specjalnych</w:t>
      </w:r>
      <w:r>
        <w:rPr>
          <w:rFonts w:ascii="Times New Roman" w:hAnsi="Times New Roman"/>
          <w:sz w:val="28"/>
          <w:szCs w:val="28"/>
        </w:rPr>
        <w:t xml:space="preserve">. </w:t>
      </w:r>
      <w:r w:rsidR="00FD66E5" w:rsidRPr="00FD66E5">
        <w:rPr>
          <w:rFonts w:ascii="Times New Roman" w:hAnsi="Times New Roman"/>
          <w:sz w:val="28"/>
          <w:szCs w:val="28"/>
        </w:rPr>
        <w:t xml:space="preserve">Dużym osiągnięciem jest uzyskanie wysokiego wskaźnika zakupu książek. W 2015 r. wskaźnik ten wyniósł </w:t>
      </w:r>
      <w:r w:rsidR="00FD66E5" w:rsidRPr="00FD66E5">
        <w:rPr>
          <w:rFonts w:ascii="Times New Roman" w:hAnsi="Times New Roman"/>
          <w:bCs/>
          <w:sz w:val="28"/>
          <w:szCs w:val="28"/>
        </w:rPr>
        <w:t xml:space="preserve">9,6  </w:t>
      </w:r>
      <w:r w:rsidR="00FD66E5" w:rsidRPr="00FD66E5">
        <w:rPr>
          <w:rFonts w:ascii="Times New Roman" w:hAnsi="Times New Roman"/>
          <w:sz w:val="28"/>
          <w:szCs w:val="28"/>
        </w:rPr>
        <w:t>książki na 100 mieszkańców.</w:t>
      </w:r>
      <w:r>
        <w:rPr>
          <w:rFonts w:ascii="Times New Roman" w:hAnsi="Times New Roman"/>
          <w:sz w:val="28"/>
          <w:szCs w:val="28"/>
        </w:rPr>
        <w:t xml:space="preserve"> A st</w:t>
      </w:r>
      <w:r w:rsidR="00FD66E5" w:rsidRPr="00FD66E5">
        <w:rPr>
          <w:rFonts w:ascii="Times New Roman" w:hAnsi="Times New Roman"/>
          <w:sz w:val="28"/>
          <w:szCs w:val="28"/>
        </w:rPr>
        <w:t>an księgozbioru na koniec 2015 roku wynosił 272396 woluminów.</w:t>
      </w:r>
      <w:r>
        <w:rPr>
          <w:rFonts w:ascii="Times New Roman" w:hAnsi="Times New Roman"/>
          <w:sz w:val="28"/>
          <w:szCs w:val="28"/>
        </w:rPr>
        <w:t xml:space="preserve"> </w:t>
      </w:r>
      <w:r w:rsidR="00FD66E5" w:rsidRPr="00FD66E5">
        <w:rPr>
          <w:rFonts w:ascii="Times New Roman" w:hAnsi="Times New Roman"/>
          <w:sz w:val="28"/>
          <w:szCs w:val="28"/>
        </w:rPr>
        <w:t>Biblioteka Miejska prenumerowała 131 tytuły czasopism, wśród których  znaj</w:t>
      </w:r>
      <w:r>
        <w:rPr>
          <w:rFonts w:ascii="Times New Roman" w:hAnsi="Times New Roman"/>
          <w:sz w:val="28"/>
          <w:szCs w:val="28"/>
        </w:rPr>
        <w:t>dowała się również prasa fachowa i czasopisma.</w:t>
      </w:r>
    </w:p>
    <w:p w:rsidR="000D03D5" w:rsidRDefault="00FD66E5" w:rsidP="00FD6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W 2015 r. zarejestrowano 11 270 czytelników, reprezentujących wszystkie grupy społeczne</w:t>
      </w:r>
      <w:r w:rsidR="000D03D5">
        <w:rPr>
          <w:rFonts w:ascii="Times New Roman" w:hAnsi="Times New Roman"/>
          <w:sz w:val="28"/>
          <w:szCs w:val="28"/>
        </w:rPr>
        <w:t>.  U</w:t>
      </w:r>
      <w:r w:rsidRPr="00FD66E5">
        <w:rPr>
          <w:rFonts w:ascii="Times New Roman" w:hAnsi="Times New Roman"/>
          <w:sz w:val="28"/>
          <w:szCs w:val="28"/>
        </w:rPr>
        <w:t xml:space="preserve">dostępniono na miejscu </w:t>
      </w:r>
      <w:r w:rsidR="000D03D5">
        <w:rPr>
          <w:rFonts w:ascii="Times New Roman" w:hAnsi="Times New Roman"/>
          <w:sz w:val="28"/>
          <w:szCs w:val="28"/>
        </w:rPr>
        <w:t xml:space="preserve">przeszło </w:t>
      </w:r>
      <w:r w:rsidRPr="00FD66E5">
        <w:rPr>
          <w:rFonts w:ascii="Times New Roman" w:hAnsi="Times New Roman"/>
          <w:sz w:val="28"/>
          <w:szCs w:val="28"/>
        </w:rPr>
        <w:t>6</w:t>
      </w:r>
      <w:r w:rsidR="000D03D5">
        <w:rPr>
          <w:rFonts w:ascii="Times New Roman" w:hAnsi="Times New Roman"/>
          <w:sz w:val="28"/>
          <w:szCs w:val="28"/>
        </w:rPr>
        <w:t xml:space="preserve">0 tysięcy </w:t>
      </w:r>
      <w:r w:rsidRPr="00FD66E5">
        <w:rPr>
          <w:rFonts w:ascii="Times New Roman" w:hAnsi="Times New Roman"/>
          <w:sz w:val="28"/>
          <w:szCs w:val="28"/>
        </w:rPr>
        <w:t xml:space="preserve">książek, czasopism oprawnych i nieoprawnych oraz </w:t>
      </w:r>
      <w:r w:rsidRPr="00FD66E5">
        <w:rPr>
          <w:rFonts w:ascii="Times New Roman" w:hAnsi="Times New Roman"/>
          <w:bCs/>
          <w:sz w:val="28"/>
          <w:szCs w:val="28"/>
        </w:rPr>
        <w:t>600</w:t>
      </w:r>
      <w:r w:rsidRPr="00FD66E5">
        <w:rPr>
          <w:rFonts w:ascii="Times New Roman" w:hAnsi="Times New Roman"/>
          <w:sz w:val="28"/>
          <w:szCs w:val="28"/>
        </w:rPr>
        <w:t xml:space="preserve"> jednostek zbiorów specjalnych. Zarejestrowano </w:t>
      </w:r>
      <w:r w:rsidR="000D03D5">
        <w:rPr>
          <w:rFonts w:ascii="Times New Roman" w:hAnsi="Times New Roman"/>
          <w:sz w:val="28"/>
          <w:szCs w:val="28"/>
        </w:rPr>
        <w:t xml:space="preserve">przeszło </w:t>
      </w:r>
      <w:r w:rsidRPr="00FD66E5">
        <w:rPr>
          <w:rFonts w:ascii="Times New Roman" w:hAnsi="Times New Roman"/>
          <w:bCs/>
          <w:sz w:val="28"/>
          <w:szCs w:val="28"/>
        </w:rPr>
        <w:t>4</w:t>
      </w:r>
      <w:r w:rsidR="000D03D5">
        <w:rPr>
          <w:rFonts w:ascii="Times New Roman" w:hAnsi="Times New Roman"/>
          <w:bCs/>
          <w:sz w:val="28"/>
          <w:szCs w:val="28"/>
        </w:rPr>
        <w:t xml:space="preserve">0 tysięcy </w:t>
      </w:r>
      <w:r w:rsidRPr="00FD66E5">
        <w:rPr>
          <w:rFonts w:ascii="Times New Roman" w:hAnsi="Times New Roman"/>
          <w:sz w:val="28"/>
          <w:szCs w:val="28"/>
        </w:rPr>
        <w:t xml:space="preserve">odwiedzin w czytelniach. </w:t>
      </w:r>
    </w:p>
    <w:p w:rsidR="00FD66E5" w:rsidRPr="00FD66E5" w:rsidRDefault="00FD66E5" w:rsidP="000C1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Księgozbiór gromadzony w bibliotece jest kształtowany m.in. w oparciu                              o zapotrzebowania czytelników</w:t>
      </w:r>
      <w:r w:rsidR="000C1102">
        <w:rPr>
          <w:rFonts w:ascii="Times New Roman" w:hAnsi="Times New Roman"/>
          <w:sz w:val="28"/>
          <w:szCs w:val="28"/>
        </w:rPr>
        <w:t xml:space="preserve">. </w:t>
      </w:r>
      <w:r w:rsidRPr="00FD66E5">
        <w:rPr>
          <w:rFonts w:ascii="Times New Roman" w:hAnsi="Times New Roman"/>
          <w:sz w:val="28"/>
          <w:szCs w:val="28"/>
        </w:rPr>
        <w:t xml:space="preserve">Obserwuje się także zainteresowanie prasą codzienną, tygodnikami społeczno-politycznymi oraz o tematyce komputerowej </w:t>
      </w:r>
      <w:r w:rsidR="000C1102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 xml:space="preserve">i ekologicznej, a także czasopismami obcojęzycznymi. </w:t>
      </w:r>
    </w:p>
    <w:p w:rsidR="000C1102" w:rsidRDefault="00FD66E5" w:rsidP="00FD6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Realizacją wypożyczeń międzybibliotecznych w Bibliotece Miejskiej zajmowała się Czytelnia Biblioteki Głównej. Książki, których brak było </w:t>
      </w:r>
      <w:r w:rsidR="000C1102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>w zbiorach własnych Biblioteki, sprowadzono na życzenie czytelnika z innych książnic</w:t>
      </w:r>
      <w:r w:rsidR="000C1102">
        <w:rPr>
          <w:rFonts w:ascii="Times New Roman" w:hAnsi="Times New Roman"/>
          <w:sz w:val="28"/>
          <w:szCs w:val="28"/>
        </w:rPr>
        <w:t>.</w:t>
      </w:r>
    </w:p>
    <w:p w:rsidR="00FD66E5" w:rsidRPr="00FD66E5" w:rsidRDefault="00FD66E5" w:rsidP="00FD6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Biblioteka Miejska zajmowała się obsługą chorych i niepełnosprawnych poprzez Filię nr 5 i Filię nr 12 dla Ludzi Niepełnosprawnych. Filia nr 5 udostępniała księgozbiór pacjentom przebywającym czasowo w szpitalu. </w:t>
      </w:r>
    </w:p>
    <w:p w:rsidR="00FD66E5" w:rsidRPr="00FD66E5" w:rsidRDefault="00FD66E5" w:rsidP="000C1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Filia nr 12 zaspokajała zapotrzebowania czytelnicze osób o niepełnej sprawności</w:t>
      </w:r>
      <w:r w:rsidR="000C1102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>i tych, które ze względów zdrowotnych nie mogły samodzielnie dotrzeć do Biblioteki. Bibliotekarze dostarczali im książki do domów. Czytelnikami filii były również osoby uczestniczące w procesie wychowania lub usprawniania</w:t>
      </w:r>
      <w:r w:rsidR="000C1102">
        <w:rPr>
          <w:rFonts w:ascii="Times New Roman" w:hAnsi="Times New Roman"/>
          <w:sz w:val="28"/>
          <w:szCs w:val="28"/>
        </w:rPr>
        <w:t xml:space="preserve">. </w:t>
      </w:r>
      <w:r w:rsidRPr="00FD66E5">
        <w:rPr>
          <w:rFonts w:ascii="Times New Roman" w:hAnsi="Times New Roman"/>
          <w:sz w:val="28"/>
          <w:szCs w:val="28"/>
        </w:rPr>
        <w:t xml:space="preserve">W Czytelni Biblioteki Głównej dostępny jest dla użytkowników </w:t>
      </w:r>
      <w:r w:rsidRPr="00FD66E5">
        <w:rPr>
          <w:rFonts w:ascii="Times New Roman" w:hAnsi="Times New Roman"/>
          <w:sz w:val="28"/>
          <w:szCs w:val="28"/>
        </w:rPr>
        <w:lastRenderedPageBreak/>
        <w:t>System Informacji Prawnej „LEX”, który pozwala na szybkie dotarcie do aktów prawnych.</w:t>
      </w:r>
    </w:p>
    <w:p w:rsidR="00FD66E5" w:rsidRPr="00FD66E5" w:rsidRDefault="00FD66E5" w:rsidP="00FD6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Od 2003 r. Biblioteka Miejska prowadzi stronę internetową www.jan-kasprowicz.bmino.pl, na której użytkownicy mogą znaleźć informacje </w:t>
      </w:r>
      <w:r w:rsidR="000C1102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 xml:space="preserve">o Bibliotece, oferowanych usługach oraz organizowanych spotkaniach, imprezach, konkursach. Na stronie internetowej funkcjonuje katalog on-line z bazą katalogową Biblioteki. W 2011 r. uruchomiono Inowrocławską Bibliotekę Cyfrową, w której znajduje się 3479 obiektów, i która jest systematycznie powiększana o czasopisma i materiały regionalne. </w:t>
      </w:r>
    </w:p>
    <w:p w:rsidR="00FD66E5" w:rsidRPr="00FD66E5" w:rsidRDefault="00FD66E5" w:rsidP="000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Od 2014 r. Biblioteka Miejska ma swój profil na portalu społecznościowym facebook, na którym na bieżąco umieszczane są wszelkie informacje dotyczące działalności. Wzorem lat ubiegłych Biblioteka Miejska współpracowała z lokalnymi mediami, Radiem „PiK” oraz TVP Bydgoszcz, które na bieżąco informowały o imprezach organizowanych w Bibliotece. </w:t>
      </w:r>
    </w:p>
    <w:p w:rsidR="00FD66E5" w:rsidRPr="00FD66E5" w:rsidRDefault="00FD66E5" w:rsidP="00841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Dużym zainteresowaniem cieszyły się pozyskiwane od różnych instytucji tzw. dokumenty życia społecznego, czyli plakaty, informatory, ulotki, zaproszenia, katalogi, materiały informujące o aktualnych wydarzeniach z życia miasta </w:t>
      </w:r>
      <w:r w:rsidR="00841839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>i regionu.</w:t>
      </w:r>
    </w:p>
    <w:p w:rsidR="00FD66E5" w:rsidRPr="00FD66E5" w:rsidRDefault="00FD66E5" w:rsidP="00FD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Od początku istnienia Biblioteki rejestrowane i archiwizowane są na płytach DVD audycje telewizyjne z informacjami o mieście.</w:t>
      </w:r>
    </w:p>
    <w:p w:rsidR="00FD66E5" w:rsidRPr="00FD66E5" w:rsidRDefault="00FD66E5" w:rsidP="00FD6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Systematycznie z roku na rok wzrasta liczba imprez organizowanych                                  w inowrocławskiej książnicy oraz liczba uczestników tych przedsięwzięć. </w:t>
      </w:r>
    </w:p>
    <w:p w:rsidR="00FD66E5" w:rsidRPr="00FD66E5" w:rsidRDefault="00FD66E5" w:rsidP="00841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6E5">
        <w:rPr>
          <w:rFonts w:ascii="Times New Roman" w:hAnsi="Times New Roman"/>
          <w:sz w:val="28"/>
          <w:szCs w:val="28"/>
        </w:rPr>
        <w:t>Do najważniejszych imprez w 2015 r. należały</w:t>
      </w:r>
      <w:r w:rsidR="00841839">
        <w:rPr>
          <w:rFonts w:ascii="Times New Roman" w:hAnsi="Times New Roman"/>
          <w:sz w:val="28"/>
          <w:szCs w:val="28"/>
        </w:rPr>
        <w:t xml:space="preserve"> m.in.</w:t>
      </w:r>
      <w:r w:rsidRPr="00FD66E5">
        <w:rPr>
          <w:rFonts w:ascii="Times New Roman" w:hAnsi="Times New Roman"/>
          <w:sz w:val="28"/>
          <w:szCs w:val="28"/>
        </w:rPr>
        <w:t>:</w:t>
      </w:r>
      <w:r w:rsidR="00841839">
        <w:rPr>
          <w:rFonts w:ascii="Times New Roman" w:hAnsi="Times New Roman"/>
          <w:sz w:val="28"/>
          <w:szCs w:val="28"/>
        </w:rPr>
        <w:t xml:space="preserve"> </w:t>
      </w:r>
      <w:r w:rsidRPr="00841839">
        <w:rPr>
          <w:rFonts w:ascii="Times New Roman" w:hAnsi="Times New Roman"/>
          <w:sz w:val="28"/>
          <w:szCs w:val="28"/>
        </w:rPr>
        <w:t xml:space="preserve">„Eko-dzieciaki - II” </w:t>
      </w:r>
      <w:r w:rsidRPr="00841839">
        <w:rPr>
          <w:rFonts w:ascii="Times New Roman" w:hAnsi="Times New Roman"/>
          <w:sz w:val="28"/>
          <w:szCs w:val="28"/>
          <w:lang w:eastAsia="ar-SA"/>
        </w:rPr>
        <w:t>-</w:t>
      </w:r>
      <w:r w:rsidRPr="00FD66E5">
        <w:rPr>
          <w:rFonts w:ascii="Times New Roman" w:hAnsi="Times New Roman"/>
          <w:sz w:val="28"/>
          <w:szCs w:val="28"/>
          <w:lang w:eastAsia="ar-SA"/>
        </w:rPr>
        <w:t xml:space="preserve"> projekt ekologiczny skierowany do dzieci i młodzieży, </w:t>
      </w:r>
      <w:r w:rsidRPr="00FD66E5">
        <w:rPr>
          <w:rFonts w:ascii="Times New Roman" w:hAnsi="Times New Roman"/>
          <w:sz w:val="28"/>
          <w:szCs w:val="28"/>
        </w:rPr>
        <w:t>III edycję konkursu ekologicznego pt. „Zrób coś ładnego prawie z niczego” dla uczniów szkół podstawowych,</w:t>
      </w:r>
      <w:r w:rsidR="00841839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>spektakl o tematyce ekologicznej</w:t>
      </w:r>
      <w:r w:rsidR="00841839">
        <w:rPr>
          <w:rFonts w:ascii="Times New Roman" w:hAnsi="Times New Roman"/>
          <w:sz w:val="28"/>
          <w:szCs w:val="28"/>
        </w:rPr>
        <w:t xml:space="preserve">, </w:t>
      </w:r>
      <w:r w:rsidR="00841839">
        <w:rPr>
          <w:rFonts w:ascii="Times New Roman" w:hAnsi="Times New Roman"/>
          <w:sz w:val="28"/>
          <w:szCs w:val="28"/>
          <w:lang w:eastAsia="ar-SA"/>
        </w:rPr>
        <w:t xml:space="preserve">warsztaty plastyczne, </w:t>
      </w:r>
      <w:r w:rsidRPr="00841839">
        <w:rPr>
          <w:rFonts w:ascii="Times New Roman" w:hAnsi="Times New Roman"/>
          <w:sz w:val="28"/>
          <w:szCs w:val="28"/>
          <w:lang w:eastAsia="ar-SA"/>
        </w:rPr>
        <w:t xml:space="preserve">warsztaty mydlarskie </w:t>
      </w:r>
      <w:r w:rsidR="00841839">
        <w:rPr>
          <w:rFonts w:ascii="Times New Roman" w:hAnsi="Times New Roman"/>
          <w:sz w:val="28"/>
          <w:szCs w:val="28"/>
          <w:lang w:eastAsia="ar-SA"/>
        </w:rPr>
        <w:t>itd.</w:t>
      </w:r>
    </w:p>
    <w:p w:rsidR="00FD66E5" w:rsidRPr="00CD4A3D" w:rsidRDefault="00FD66E5" w:rsidP="0084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A3D">
        <w:rPr>
          <w:rFonts w:ascii="Times New Roman" w:hAnsi="Times New Roman"/>
          <w:sz w:val="28"/>
          <w:szCs w:val="28"/>
        </w:rPr>
        <w:t>Zadania realizowane w ramach projektu „Protokół kult</w:t>
      </w:r>
      <w:r w:rsidR="00841839" w:rsidRPr="00CD4A3D">
        <w:rPr>
          <w:rFonts w:ascii="Times New Roman" w:hAnsi="Times New Roman"/>
          <w:sz w:val="28"/>
          <w:szCs w:val="28"/>
        </w:rPr>
        <w:t xml:space="preserve">uralny IX” wspólnie </w:t>
      </w:r>
      <w:r w:rsidR="00841839" w:rsidRPr="00CD4A3D">
        <w:rPr>
          <w:rFonts w:ascii="Times New Roman" w:hAnsi="Times New Roman"/>
          <w:sz w:val="28"/>
          <w:szCs w:val="28"/>
        </w:rPr>
        <w:br/>
        <w:t xml:space="preserve">z Kołem SBP, to m.in.: </w:t>
      </w:r>
      <w:r w:rsidRPr="00CD4A3D">
        <w:rPr>
          <w:rFonts w:ascii="Times New Roman" w:hAnsi="Times New Roman"/>
          <w:sz w:val="28"/>
          <w:szCs w:val="28"/>
        </w:rPr>
        <w:t>spotkania autorskie dla dorosłych, dzieci i młodzieży,</w:t>
      </w:r>
      <w:r w:rsidR="00841839" w:rsidRPr="00CD4A3D">
        <w:rPr>
          <w:rFonts w:ascii="Times New Roman" w:hAnsi="Times New Roman"/>
          <w:sz w:val="28"/>
          <w:szCs w:val="28"/>
        </w:rPr>
        <w:t xml:space="preserve"> </w:t>
      </w:r>
      <w:r w:rsidRPr="00CD4A3D">
        <w:rPr>
          <w:rFonts w:ascii="Times New Roman" w:hAnsi="Times New Roman"/>
          <w:sz w:val="28"/>
          <w:szCs w:val="28"/>
        </w:rPr>
        <w:t>spotkania teatralne dla dzieci</w:t>
      </w:r>
      <w:r w:rsidR="00841839" w:rsidRPr="00CD4A3D">
        <w:rPr>
          <w:rFonts w:ascii="Times New Roman" w:hAnsi="Times New Roman"/>
          <w:sz w:val="28"/>
          <w:szCs w:val="28"/>
        </w:rPr>
        <w:t xml:space="preserve">, </w:t>
      </w:r>
      <w:r w:rsidRPr="00CD4A3D">
        <w:rPr>
          <w:rFonts w:ascii="Times New Roman" w:hAnsi="Times New Roman"/>
          <w:sz w:val="28"/>
          <w:szCs w:val="28"/>
        </w:rPr>
        <w:t>warsztaty muzyczne</w:t>
      </w:r>
      <w:r w:rsidR="00841839" w:rsidRPr="00CD4A3D">
        <w:rPr>
          <w:rFonts w:ascii="Times New Roman" w:hAnsi="Times New Roman"/>
          <w:sz w:val="28"/>
          <w:szCs w:val="28"/>
        </w:rPr>
        <w:t xml:space="preserve">, </w:t>
      </w:r>
      <w:r w:rsidRPr="00CD4A3D">
        <w:rPr>
          <w:rFonts w:ascii="Times New Roman" w:hAnsi="Times New Roman"/>
          <w:sz w:val="28"/>
          <w:szCs w:val="28"/>
        </w:rPr>
        <w:t>cykl warsztatów plastycznych</w:t>
      </w:r>
      <w:r w:rsidR="00841839" w:rsidRPr="00CD4A3D">
        <w:rPr>
          <w:rFonts w:ascii="Times New Roman" w:hAnsi="Times New Roman"/>
          <w:sz w:val="28"/>
          <w:szCs w:val="28"/>
        </w:rPr>
        <w:t xml:space="preserve"> </w:t>
      </w:r>
      <w:r w:rsidR="00841839" w:rsidRPr="00CD4A3D">
        <w:rPr>
          <w:rFonts w:ascii="Times New Roman" w:hAnsi="Times New Roman"/>
          <w:sz w:val="28"/>
          <w:szCs w:val="28"/>
        </w:rPr>
        <w:br/>
        <w:t xml:space="preserve">i </w:t>
      </w:r>
      <w:r w:rsidRPr="00CD4A3D">
        <w:rPr>
          <w:rFonts w:ascii="Times New Roman" w:hAnsi="Times New Roman"/>
          <w:sz w:val="28"/>
          <w:szCs w:val="28"/>
        </w:rPr>
        <w:t>„Noc z Andersenem” – całonocna impreza dla dzieci w wieku 6-11 lat lubiących bajki, baśnie, konkursy i zagadki.</w:t>
      </w:r>
    </w:p>
    <w:p w:rsidR="00CD4A3D" w:rsidRPr="00CD4A3D" w:rsidRDefault="000964FA" w:rsidP="00096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A3D">
        <w:rPr>
          <w:rFonts w:ascii="Times New Roman" w:hAnsi="Times New Roman"/>
          <w:sz w:val="28"/>
          <w:szCs w:val="28"/>
        </w:rPr>
        <w:t xml:space="preserve">W ramach </w:t>
      </w:r>
      <w:r w:rsidR="00FD66E5" w:rsidRPr="00CD4A3D">
        <w:rPr>
          <w:rFonts w:ascii="Times New Roman" w:hAnsi="Times New Roman"/>
          <w:sz w:val="28"/>
          <w:szCs w:val="28"/>
        </w:rPr>
        <w:t>Wielka Orkiestra Świątecznej Pomocy - „Piosenki PRL-u” - spektakl w wykonaniu toruńskich aktorów</w:t>
      </w:r>
      <w:r w:rsidRPr="00CD4A3D">
        <w:rPr>
          <w:rFonts w:ascii="Times New Roman" w:hAnsi="Times New Roman"/>
          <w:sz w:val="28"/>
          <w:szCs w:val="28"/>
        </w:rPr>
        <w:t xml:space="preserve">, </w:t>
      </w:r>
      <w:r w:rsidR="00FD66E5" w:rsidRPr="00CD4A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6E5" w:rsidRPr="00CD4A3D">
        <w:rPr>
          <w:rFonts w:ascii="Times New Roman" w:hAnsi="Times New Roman"/>
          <w:sz w:val="28"/>
          <w:szCs w:val="28"/>
        </w:rPr>
        <w:t>spotkania promujące czyteln</w:t>
      </w:r>
      <w:r w:rsidR="00CD4A3D" w:rsidRPr="00CD4A3D">
        <w:rPr>
          <w:rFonts w:ascii="Times New Roman" w:hAnsi="Times New Roman"/>
          <w:sz w:val="28"/>
          <w:szCs w:val="28"/>
        </w:rPr>
        <w:t>ictwo wśród dzieci 5-8 letnich.</w:t>
      </w:r>
    </w:p>
    <w:p w:rsidR="00FD66E5" w:rsidRPr="00CD4A3D" w:rsidRDefault="00FD66E5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A3D">
        <w:rPr>
          <w:rFonts w:ascii="Times New Roman" w:hAnsi="Times New Roman"/>
          <w:sz w:val="28"/>
          <w:szCs w:val="28"/>
        </w:rPr>
        <w:t>Zadania realizowane w ramach projektu „Smacznie zdrowo kolorowo”</w:t>
      </w:r>
      <w:r w:rsidR="00CD4A3D">
        <w:rPr>
          <w:rFonts w:ascii="Times New Roman" w:hAnsi="Times New Roman"/>
          <w:sz w:val="28"/>
          <w:szCs w:val="28"/>
        </w:rPr>
        <w:t xml:space="preserve"> to m.in.:</w:t>
      </w:r>
    </w:p>
    <w:p w:rsidR="00CD4A3D" w:rsidRDefault="00FD66E5" w:rsidP="00CD4A3D">
      <w:pPr>
        <w:pStyle w:val="Tekstpodstawowy"/>
        <w:tabs>
          <w:tab w:val="left" w:pos="720"/>
        </w:tabs>
        <w:snapToGrid w:val="0"/>
        <w:spacing w:after="0"/>
        <w:jc w:val="both"/>
        <w:rPr>
          <w:rFonts w:cs="Times New Roman"/>
          <w:sz w:val="28"/>
          <w:szCs w:val="28"/>
          <w:lang w:eastAsia="pl-PL"/>
        </w:rPr>
      </w:pPr>
      <w:r w:rsidRPr="00CD4A3D">
        <w:rPr>
          <w:rFonts w:cs="Times New Roman"/>
          <w:bCs/>
          <w:sz w:val="28"/>
          <w:szCs w:val="28"/>
        </w:rPr>
        <w:t>„Zmiana diety! - od poczęcia do mety</w:t>
      </w:r>
      <w:r w:rsidRPr="00CD4A3D">
        <w:rPr>
          <w:rFonts w:cs="Times New Roman"/>
          <w:bCs/>
          <w:i/>
          <w:sz w:val="28"/>
          <w:szCs w:val="28"/>
        </w:rPr>
        <w:t>”</w:t>
      </w:r>
      <w:r w:rsidRPr="00CD4A3D">
        <w:rPr>
          <w:rFonts w:cs="Times New Roman"/>
          <w:bCs/>
          <w:sz w:val="28"/>
          <w:szCs w:val="28"/>
        </w:rPr>
        <w:t xml:space="preserve"> - </w:t>
      </w:r>
      <w:r w:rsidRPr="00CD4A3D">
        <w:rPr>
          <w:rFonts w:cs="Times New Roman"/>
          <w:sz w:val="28"/>
          <w:szCs w:val="28"/>
        </w:rPr>
        <w:t>spotkanie dla młodych mam</w:t>
      </w:r>
      <w:r w:rsidR="00CD4A3D">
        <w:rPr>
          <w:rFonts w:cs="Times New Roman"/>
          <w:sz w:val="28"/>
          <w:szCs w:val="28"/>
        </w:rPr>
        <w:t>,</w:t>
      </w:r>
      <w:r w:rsidR="00CD4A3D" w:rsidRPr="00CD4A3D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Pr="00CD4A3D">
        <w:rPr>
          <w:rFonts w:cs="Times New Roman"/>
          <w:bCs/>
          <w:color w:val="000000"/>
          <w:sz w:val="28"/>
          <w:szCs w:val="28"/>
        </w:rPr>
        <w:t xml:space="preserve">„Na mlecznej drodze” - </w:t>
      </w:r>
      <w:r w:rsidRPr="00CD4A3D">
        <w:rPr>
          <w:rFonts w:cs="Times New Roman"/>
          <w:color w:val="000000"/>
          <w:sz w:val="28"/>
          <w:szCs w:val="28"/>
        </w:rPr>
        <w:t>warsztaty edukacyjne</w:t>
      </w:r>
      <w:r w:rsidR="00CD4A3D">
        <w:rPr>
          <w:rFonts w:cs="Times New Roman"/>
          <w:color w:val="000000"/>
          <w:sz w:val="28"/>
          <w:szCs w:val="28"/>
        </w:rPr>
        <w:t xml:space="preserve">, </w:t>
      </w:r>
      <w:r w:rsidRPr="00CD4A3D">
        <w:rPr>
          <w:rFonts w:cs="Times New Roman"/>
          <w:bCs/>
          <w:sz w:val="28"/>
          <w:szCs w:val="28"/>
        </w:rPr>
        <w:t>„Zdrowa kuchnia dla malucha”</w:t>
      </w:r>
      <w:r w:rsidR="00CD4A3D">
        <w:rPr>
          <w:rFonts w:cs="Times New Roman"/>
          <w:bCs/>
          <w:sz w:val="28"/>
          <w:szCs w:val="28"/>
        </w:rPr>
        <w:t xml:space="preserve">, </w:t>
      </w:r>
      <w:r w:rsidRPr="00CD4A3D">
        <w:rPr>
          <w:rFonts w:cs="Times New Roman"/>
          <w:sz w:val="28"/>
          <w:szCs w:val="28"/>
          <w:lang w:eastAsia="pl-PL"/>
        </w:rPr>
        <w:t>„Dzieciaki robią zdrowe przysmaki”</w:t>
      </w:r>
      <w:r w:rsidR="00CD4A3D">
        <w:rPr>
          <w:rFonts w:cs="Times New Roman"/>
          <w:sz w:val="28"/>
          <w:szCs w:val="28"/>
          <w:lang w:eastAsia="pl-PL"/>
        </w:rPr>
        <w:t>, itd.</w:t>
      </w:r>
    </w:p>
    <w:p w:rsidR="00CD4A3D" w:rsidRDefault="00CD4A3D" w:rsidP="00CD4A3D">
      <w:pPr>
        <w:pStyle w:val="Tekstpodstawowy"/>
        <w:spacing w:after="0"/>
        <w:jc w:val="both"/>
        <w:rPr>
          <w:sz w:val="28"/>
          <w:szCs w:val="28"/>
        </w:rPr>
      </w:pPr>
      <w:r w:rsidRPr="00CD4A3D">
        <w:rPr>
          <w:rFonts w:cs="Times New Roman"/>
          <w:sz w:val="28"/>
          <w:szCs w:val="28"/>
        </w:rPr>
        <w:t>Zorganizowane b</w:t>
      </w:r>
      <w:r>
        <w:rPr>
          <w:rFonts w:cs="Times New Roman"/>
          <w:sz w:val="28"/>
          <w:szCs w:val="28"/>
        </w:rPr>
        <w:t>yły</w:t>
      </w:r>
      <w:r w:rsidRPr="00CD4A3D">
        <w:rPr>
          <w:rFonts w:cs="Times New Roman"/>
          <w:sz w:val="28"/>
          <w:szCs w:val="28"/>
        </w:rPr>
        <w:t xml:space="preserve"> zajęcia pod hasłem: </w:t>
      </w:r>
      <w:r w:rsidR="00FD66E5" w:rsidRPr="00CD4A3D">
        <w:rPr>
          <w:rFonts w:cs="Times New Roman"/>
          <w:sz w:val="28"/>
          <w:szCs w:val="28"/>
        </w:rPr>
        <w:t>„Ferie z energią”</w:t>
      </w:r>
      <w:r w:rsidRPr="00CD4A3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A ponadto </w:t>
      </w:r>
      <w:r>
        <w:rPr>
          <w:bCs/>
          <w:iCs/>
          <w:sz w:val="28"/>
          <w:szCs w:val="28"/>
        </w:rPr>
        <w:t xml:space="preserve">prowadzono </w:t>
      </w:r>
      <w:r w:rsidR="00FD66E5" w:rsidRPr="00CD4A3D">
        <w:rPr>
          <w:bCs/>
          <w:iCs/>
          <w:sz w:val="28"/>
          <w:szCs w:val="28"/>
        </w:rPr>
        <w:t>zajęcia</w:t>
      </w:r>
      <w:r>
        <w:rPr>
          <w:bCs/>
          <w:iCs/>
          <w:sz w:val="28"/>
          <w:szCs w:val="28"/>
        </w:rPr>
        <w:t xml:space="preserve"> takie jak</w:t>
      </w:r>
      <w:r w:rsidR="00FD66E5" w:rsidRPr="00CD4A3D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="00FD66E5" w:rsidRPr="00CD4A3D">
        <w:rPr>
          <w:sz w:val="28"/>
          <w:szCs w:val="28"/>
        </w:rPr>
        <w:t>głośne czytanie wierszy, opowiadań i fragmentów powieści, wykonywanie ilustracji do przeczytanego tekstu, quizy i rebusy czytelnicze,</w:t>
      </w:r>
      <w:r>
        <w:rPr>
          <w:sz w:val="28"/>
          <w:szCs w:val="28"/>
        </w:rPr>
        <w:t xml:space="preserve"> zabawy plastyczne oparte</w:t>
      </w:r>
      <w:r w:rsidR="00FD66E5" w:rsidRPr="00CD4A3D">
        <w:rPr>
          <w:sz w:val="28"/>
          <w:szCs w:val="28"/>
        </w:rPr>
        <w:t xml:space="preserve"> o znane teksty literackie, </w:t>
      </w:r>
      <w:r w:rsidR="00FD66E5" w:rsidRPr="00CD4A3D">
        <w:rPr>
          <w:bCs/>
          <w:iCs/>
          <w:sz w:val="28"/>
          <w:szCs w:val="28"/>
        </w:rPr>
        <w:t xml:space="preserve"> </w:t>
      </w:r>
      <w:r w:rsidR="00FD66E5" w:rsidRPr="00CD4A3D">
        <w:rPr>
          <w:sz w:val="28"/>
          <w:szCs w:val="28"/>
        </w:rPr>
        <w:t xml:space="preserve">zabawy ruchowe aktywizujące </w:t>
      </w:r>
      <w:r w:rsidR="00FD66E5" w:rsidRPr="00CD4A3D">
        <w:rPr>
          <w:sz w:val="28"/>
          <w:szCs w:val="28"/>
        </w:rPr>
        <w:lastRenderedPageBreak/>
        <w:t xml:space="preserve">i integrujące dzieci oraz  zajęcia z animacji twórczej, </w:t>
      </w:r>
      <w:r>
        <w:rPr>
          <w:sz w:val="28"/>
          <w:szCs w:val="28"/>
        </w:rPr>
        <w:t>itd.</w:t>
      </w:r>
    </w:p>
    <w:p w:rsidR="00873A52" w:rsidRDefault="00CD4A3D" w:rsidP="00873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A3D">
        <w:rPr>
          <w:rFonts w:ascii="Times New Roman" w:hAnsi="Times New Roman"/>
          <w:sz w:val="28"/>
          <w:szCs w:val="28"/>
        </w:rPr>
        <w:t xml:space="preserve">W trakcie </w:t>
      </w:r>
      <w:r w:rsidR="00FD66E5" w:rsidRPr="00CD4A3D">
        <w:rPr>
          <w:rFonts w:ascii="Times New Roman" w:hAnsi="Times New Roman"/>
          <w:bCs/>
          <w:sz w:val="28"/>
          <w:szCs w:val="28"/>
        </w:rPr>
        <w:t>Obchod</w:t>
      </w:r>
      <w:r w:rsidRPr="00CD4A3D">
        <w:rPr>
          <w:rFonts w:ascii="Times New Roman" w:hAnsi="Times New Roman"/>
          <w:bCs/>
          <w:sz w:val="28"/>
          <w:szCs w:val="28"/>
        </w:rPr>
        <w:t xml:space="preserve">ów </w:t>
      </w:r>
      <w:r w:rsidR="00FD66E5" w:rsidRPr="00CD4A3D">
        <w:rPr>
          <w:rFonts w:ascii="Times New Roman" w:hAnsi="Times New Roman"/>
          <w:bCs/>
          <w:sz w:val="28"/>
          <w:szCs w:val="28"/>
        </w:rPr>
        <w:t xml:space="preserve">Tygodnia Bibliotek </w:t>
      </w:r>
      <w:r>
        <w:rPr>
          <w:rFonts w:ascii="Times New Roman" w:hAnsi="Times New Roman"/>
          <w:bCs/>
          <w:sz w:val="28"/>
          <w:szCs w:val="28"/>
        </w:rPr>
        <w:t xml:space="preserve">zorganizowano </w:t>
      </w:r>
      <w:r w:rsidR="00FD66E5" w:rsidRPr="00CD4A3D">
        <w:rPr>
          <w:rFonts w:ascii="Times New Roman" w:hAnsi="Times New Roman"/>
          <w:bCs/>
          <w:sz w:val="28"/>
          <w:szCs w:val="28"/>
        </w:rPr>
        <w:t>w</w:t>
      </w:r>
      <w:r w:rsidR="00FD66E5" w:rsidRPr="00CD4A3D">
        <w:rPr>
          <w:rFonts w:ascii="Times New Roman" w:hAnsi="Times New Roman"/>
          <w:sz w:val="28"/>
          <w:szCs w:val="28"/>
        </w:rPr>
        <w:t>ernisaż wystawy fotografii</w:t>
      </w:r>
      <w:r w:rsidR="00873A52">
        <w:rPr>
          <w:rFonts w:ascii="Times New Roman" w:hAnsi="Times New Roman"/>
          <w:sz w:val="28"/>
          <w:szCs w:val="28"/>
        </w:rPr>
        <w:t xml:space="preserve">, </w:t>
      </w:r>
      <w:r w:rsidR="00FD66E5" w:rsidRPr="00FD66E5">
        <w:rPr>
          <w:rFonts w:ascii="Times New Roman" w:hAnsi="Times New Roman"/>
          <w:bCs/>
          <w:iCs/>
          <w:sz w:val="28"/>
          <w:szCs w:val="28"/>
        </w:rPr>
        <w:t>spotkania dla dzieci i młodzieży</w:t>
      </w:r>
      <w:r w:rsidR="00873A5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FD66E5" w:rsidRPr="00873A52">
        <w:rPr>
          <w:rFonts w:ascii="Times New Roman" w:hAnsi="Times New Roman"/>
          <w:sz w:val="28"/>
          <w:szCs w:val="28"/>
        </w:rPr>
        <w:t>spotkanie autorskie z Marią Molicką</w:t>
      </w:r>
      <w:r w:rsidR="00873A52">
        <w:rPr>
          <w:rFonts w:ascii="Times New Roman" w:hAnsi="Times New Roman"/>
          <w:sz w:val="28"/>
          <w:szCs w:val="28"/>
        </w:rPr>
        <w:t>,</w:t>
      </w:r>
    </w:p>
    <w:p w:rsidR="00873A52" w:rsidRDefault="00FD66E5" w:rsidP="00873A5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A52">
        <w:rPr>
          <w:rFonts w:ascii="Times New Roman" w:hAnsi="Times New Roman"/>
          <w:color w:val="00000A"/>
          <w:sz w:val="28"/>
          <w:szCs w:val="28"/>
        </w:rPr>
        <w:t>spotkanie z legendą polskiej piosenki Haliną Kunicką oraz Kamilą Drecką</w:t>
      </w:r>
      <w:r w:rsidR="00873A52">
        <w:rPr>
          <w:rFonts w:ascii="Times New Roman" w:hAnsi="Times New Roman"/>
          <w:color w:val="00000A"/>
          <w:sz w:val="28"/>
          <w:szCs w:val="28"/>
        </w:rPr>
        <w:t>,</w:t>
      </w:r>
      <w:r w:rsidRPr="00FD66E5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873A52">
        <w:rPr>
          <w:rFonts w:ascii="Times New Roman" w:hAnsi="Times New Roman"/>
          <w:sz w:val="28"/>
          <w:szCs w:val="28"/>
        </w:rPr>
        <w:t>spotkanie z Agnieszką</w:t>
      </w:r>
      <w:r w:rsidRPr="00873A52">
        <w:rPr>
          <w:rFonts w:ascii="Times New Roman" w:hAnsi="Times New Roman"/>
          <w:bCs/>
          <w:sz w:val="28"/>
          <w:szCs w:val="28"/>
        </w:rPr>
        <w:t xml:space="preserve"> Tyszką</w:t>
      </w:r>
      <w:r w:rsidR="00873A52">
        <w:rPr>
          <w:rFonts w:ascii="Times New Roman" w:hAnsi="Times New Roman"/>
          <w:bCs/>
          <w:sz w:val="28"/>
          <w:szCs w:val="28"/>
        </w:rPr>
        <w:t xml:space="preserve"> i </w:t>
      </w:r>
      <w:r w:rsidRPr="00873A52">
        <w:rPr>
          <w:rFonts w:ascii="Times New Roman" w:hAnsi="Times New Roman"/>
          <w:sz w:val="28"/>
          <w:szCs w:val="28"/>
        </w:rPr>
        <w:t xml:space="preserve">Finał </w:t>
      </w:r>
      <w:r w:rsidRPr="00873A52">
        <w:rPr>
          <w:rFonts w:ascii="Times New Roman" w:hAnsi="Times New Roman"/>
          <w:bCs/>
          <w:sz w:val="28"/>
          <w:szCs w:val="28"/>
        </w:rPr>
        <w:t>XXIV</w:t>
      </w:r>
      <w:r w:rsidRPr="00873A52">
        <w:rPr>
          <w:rFonts w:ascii="Times New Roman" w:hAnsi="Times New Roman"/>
          <w:sz w:val="28"/>
          <w:szCs w:val="28"/>
        </w:rPr>
        <w:t xml:space="preserve"> edycji konkursu czytelniczego </w:t>
      </w:r>
      <w:r w:rsidRPr="00873A52">
        <w:rPr>
          <w:rFonts w:ascii="Times New Roman" w:hAnsi="Times New Roman"/>
          <w:bCs/>
          <w:sz w:val="28"/>
          <w:szCs w:val="28"/>
        </w:rPr>
        <w:t>„Wielka Gra”</w:t>
      </w:r>
      <w:r w:rsidR="00873A52">
        <w:rPr>
          <w:rFonts w:ascii="Times New Roman" w:hAnsi="Times New Roman"/>
          <w:bCs/>
          <w:sz w:val="28"/>
          <w:szCs w:val="28"/>
        </w:rPr>
        <w:t>.</w:t>
      </w:r>
    </w:p>
    <w:p w:rsidR="00873A52" w:rsidRDefault="00873A52" w:rsidP="00873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W obchody </w:t>
      </w:r>
      <w:r w:rsidR="00FD66E5" w:rsidRPr="00873A52">
        <w:rPr>
          <w:rFonts w:ascii="Times New Roman" w:hAnsi="Times New Roman"/>
          <w:bCs/>
          <w:iCs/>
          <w:color w:val="000000"/>
          <w:sz w:val="28"/>
          <w:szCs w:val="28"/>
        </w:rPr>
        <w:t>Dni Inowrocławia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D66E5" w:rsidRPr="00FD66E5">
        <w:rPr>
          <w:rFonts w:ascii="Times New Roman" w:hAnsi="Times New Roman"/>
          <w:sz w:val="28"/>
          <w:szCs w:val="28"/>
        </w:rPr>
        <w:t>Biblioteka corocznie aktywnie włącza się organizując konkursy, lekcje biblioteczne i wystawy. W roku sprawozdawczym były to</w:t>
      </w:r>
      <w:r>
        <w:rPr>
          <w:rFonts w:ascii="Times New Roman" w:hAnsi="Times New Roman"/>
          <w:sz w:val="28"/>
          <w:szCs w:val="28"/>
        </w:rPr>
        <w:t xml:space="preserve"> m.in</w:t>
      </w:r>
      <w:r w:rsidR="00FD66E5" w:rsidRPr="00FD66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D66E5" w:rsidRPr="00FD66E5">
        <w:rPr>
          <w:rFonts w:ascii="Times New Roman" w:hAnsi="Times New Roman"/>
          <w:color w:val="000000"/>
          <w:sz w:val="28"/>
          <w:szCs w:val="28"/>
        </w:rPr>
        <w:t xml:space="preserve">spotkanie z etnologiem, </w:t>
      </w:r>
      <w:r w:rsidR="00FD66E5" w:rsidRPr="00873A52">
        <w:rPr>
          <w:rFonts w:ascii="Times New Roman" w:hAnsi="Times New Roman"/>
          <w:sz w:val="28"/>
          <w:szCs w:val="28"/>
        </w:rPr>
        <w:t>wystawa malarstwa Haliny Kaźmierczak poświęcona Patronce Miasta Inowrocławia</w:t>
      </w:r>
      <w:r>
        <w:rPr>
          <w:rFonts w:ascii="Times New Roman" w:hAnsi="Times New Roman"/>
          <w:sz w:val="28"/>
          <w:szCs w:val="28"/>
        </w:rPr>
        <w:t>,</w:t>
      </w:r>
      <w:r w:rsidR="00FD66E5" w:rsidRPr="00873A52">
        <w:rPr>
          <w:rFonts w:ascii="Times New Roman" w:hAnsi="Times New Roman"/>
          <w:sz w:val="28"/>
          <w:szCs w:val="28"/>
        </w:rPr>
        <w:t xml:space="preserve"> </w:t>
      </w:r>
      <w:r w:rsidR="00FD66E5" w:rsidRPr="00FD66E5">
        <w:rPr>
          <w:rFonts w:ascii="Times New Roman" w:hAnsi="Times New Roman"/>
          <w:sz w:val="28"/>
          <w:szCs w:val="28"/>
        </w:rPr>
        <w:t>wystawa prezentująca materiały ze zbiorów Archiwum Państwowego w Bydgoszczy Oddział w Inowrocławiu, lekcja biblioteczna połączona z prezentacją multimedialną</w:t>
      </w:r>
      <w:r>
        <w:rPr>
          <w:rFonts w:ascii="Times New Roman" w:hAnsi="Times New Roman"/>
          <w:sz w:val="28"/>
          <w:szCs w:val="28"/>
        </w:rPr>
        <w:t>.</w:t>
      </w:r>
    </w:p>
    <w:p w:rsidR="00873A52" w:rsidRDefault="00873A52" w:rsidP="00873A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Odbyły się zajęcia w ramach </w:t>
      </w:r>
      <w:r>
        <w:rPr>
          <w:rFonts w:ascii="Times New Roman" w:hAnsi="Times New Roman"/>
          <w:sz w:val="28"/>
          <w:szCs w:val="28"/>
        </w:rPr>
        <w:t>Akcji</w:t>
      </w:r>
      <w:r w:rsidR="00FD66E5" w:rsidRPr="00873A52">
        <w:rPr>
          <w:rFonts w:ascii="Times New Roman" w:hAnsi="Times New Roman"/>
          <w:sz w:val="28"/>
          <w:szCs w:val="28"/>
        </w:rPr>
        <w:t xml:space="preserve"> LATO - </w:t>
      </w:r>
      <w:r w:rsidR="00FD66E5" w:rsidRPr="00873A52">
        <w:rPr>
          <w:rFonts w:ascii="Times New Roman" w:hAnsi="Times New Roman"/>
          <w:bCs/>
          <w:iCs/>
          <w:sz w:val="28"/>
          <w:szCs w:val="28"/>
        </w:rPr>
        <w:t>„Wakacyjna</w:t>
      </w:r>
      <w:r w:rsidR="00FD66E5" w:rsidRPr="00873A52">
        <w:rPr>
          <w:rFonts w:ascii="Times New Roman" w:hAnsi="Times New Roman"/>
          <w:iCs/>
          <w:color w:val="000000"/>
          <w:sz w:val="28"/>
          <w:szCs w:val="28"/>
        </w:rPr>
        <w:t xml:space="preserve"> biblioteka”</w:t>
      </w:r>
      <w:r>
        <w:rPr>
          <w:rFonts w:ascii="Times New Roman" w:hAnsi="Times New Roman"/>
          <w:iCs/>
          <w:color w:val="000000"/>
          <w:sz w:val="28"/>
          <w:szCs w:val="28"/>
        </w:rPr>
        <w:t>, .</w:t>
      </w:r>
      <w:r>
        <w:rPr>
          <w:rFonts w:ascii="Times New Roman" w:hAnsi="Times New Roman"/>
          <w:bCs/>
          <w:sz w:val="28"/>
          <w:szCs w:val="28"/>
        </w:rPr>
        <w:t>w</w:t>
      </w:r>
      <w:r w:rsidR="00FD66E5" w:rsidRPr="00873A52">
        <w:rPr>
          <w:rFonts w:ascii="Times New Roman" w:hAnsi="Times New Roman"/>
          <w:bCs/>
          <w:sz w:val="28"/>
          <w:szCs w:val="28"/>
        </w:rPr>
        <w:t>arsztaty językowe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w</w:t>
      </w:r>
      <w:r w:rsidR="00FD66E5" w:rsidRPr="00873A52">
        <w:rPr>
          <w:rFonts w:ascii="Times New Roman" w:hAnsi="Times New Roman"/>
          <w:sz w:val="28"/>
          <w:szCs w:val="28"/>
        </w:rPr>
        <w:t>arsztaty perkusyjne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w</w:t>
      </w:r>
      <w:r w:rsidR="00FD66E5" w:rsidRPr="00873A52">
        <w:rPr>
          <w:rFonts w:ascii="Times New Roman" w:hAnsi="Times New Roman"/>
          <w:bCs/>
          <w:sz w:val="28"/>
          <w:szCs w:val="28"/>
        </w:rPr>
        <w:t>arsztaty plastyczne</w:t>
      </w:r>
      <w:r>
        <w:rPr>
          <w:rFonts w:ascii="Times New Roman" w:hAnsi="Times New Roman"/>
          <w:bCs/>
          <w:sz w:val="28"/>
          <w:szCs w:val="28"/>
        </w:rPr>
        <w:t xml:space="preserve"> i inne. </w:t>
      </w:r>
    </w:p>
    <w:p w:rsidR="00F0216E" w:rsidRDefault="00FD66E5" w:rsidP="00873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Ponadto w ciągu roku prowadzone były stałe formy pracy w poszczególnych placówkach</w:t>
      </w:r>
      <w:r w:rsidR="00F0216E">
        <w:rPr>
          <w:rFonts w:ascii="Times New Roman" w:hAnsi="Times New Roman"/>
          <w:sz w:val="28"/>
          <w:szCs w:val="28"/>
        </w:rPr>
        <w:t>.</w:t>
      </w:r>
    </w:p>
    <w:p w:rsidR="004768A4" w:rsidRDefault="00FD66E5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Podobnie jak w latach poprzednich, Biblioteka Miejska aktywnie włączała się </w:t>
      </w:r>
      <w:r w:rsidRPr="00FD66E5">
        <w:rPr>
          <w:rFonts w:ascii="Times New Roman" w:hAnsi="Times New Roman"/>
          <w:sz w:val="28"/>
          <w:szCs w:val="28"/>
        </w:rPr>
        <w:br/>
        <w:t xml:space="preserve">w obchody ważnych ogólnopolskich akcji i wydarzeń życia kulturalno-społecznego, m.in.: Rok Jana Długosza, św. Jana Pawła II, Teatru Publicznego,  </w:t>
      </w:r>
      <w:r w:rsidRPr="00FD66E5">
        <w:rPr>
          <w:rFonts w:ascii="Times New Roman" w:hAnsi="Times New Roman"/>
          <w:bCs/>
          <w:sz w:val="28"/>
          <w:szCs w:val="28"/>
        </w:rPr>
        <w:t xml:space="preserve">Europejskie Dni Dziedzictwa, Narodowe Czytanie, </w:t>
      </w:r>
      <w:r w:rsidRPr="00FD66E5">
        <w:rPr>
          <w:rFonts w:ascii="Times New Roman" w:hAnsi="Times New Roman"/>
          <w:sz w:val="28"/>
          <w:szCs w:val="28"/>
        </w:rPr>
        <w:t xml:space="preserve">Imieniny Inowrocławia, Dzień Babci i Dziadka Międzynarodowy Dzień Języka Ojczystego, Światowy Dzień Poezji, Międzynarodowy Dzień Książki dla Dzieci, Dzień Ziemi, </w:t>
      </w:r>
      <w:r w:rsidR="004768A4">
        <w:rPr>
          <w:rFonts w:ascii="Times New Roman" w:hAnsi="Times New Roman"/>
          <w:sz w:val="28"/>
          <w:szCs w:val="28"/>
        </w:rPr>
        <w:t>itd.</w:t>
      </w:r>
    </w:p>
    <w:p w:rsidR="00FD66E5" w:rsidRPr="004768A4" w:rsidRDefault="004768A4" w:rsidP="00FD66E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8A4">
        <w:rPr>
          <w:rFonts w:ascii="Times New Roman" w:hAnsi="Times New Roman"/>
          <w:sz w:val="28"/>
          <w:szCs w:val="28"/>
        </w:rPr>
        <w:t>Biblioteka w</w:t>
      </w:r>
      <w:r w:rsidR="00FD66E5" w:rsidRPr="004768A4">
        <w:rPr>
          <w:rFonts w:ascii="Times New Roman" w:hAnsi="Times New Roman"/>
          <w:sz w:val="28"/>
          <w:szCs w:val="28"/>
        </w:rPr>
        <w:t>spółpraca z instytucjami upowszechniania kultury, organizacjami i stowarzyszeniami</w:t>
      </w:r>
      <w:r>
        <w:rPr>
          <w:rFonts w:ascii="Times New Roman" w:hAnsi="Times New Roman"/>
          <w:sz w:val="28"/>
          <w:szCs w:val="28"/>
        </w:rPr>
        <w:t>.</w:t>
      </w:r>
    </w:p>
    <w:p w:rsidR="004768A4" w:rsidRDefault="00FD66E5" w:rsidP="00FD66E5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Cele statutowe biblioteka realizowała poprzez wysoko wykwalifikowaną kadrę. </w:t>
      </w:r>
    </w:p>
    <w:p w:rsidR="00FD66E5" w:rsidRPr="00FD66E5" w:rsidRDefault="004768A4" w:rsidP="004768A4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koniec dodam, że o</w:t>
      </w:r>
      <w:r w:rsidR="00FD66E5" w:rsidRPr="00FD66E5">
        <w:rPr>
          <w:rFonts w:ascii="Times New Roman" w:hAnsi="Times New Roman"/>
          <w:sz w:val="28"/>
          <w:szCs w:val="28"/>
        </w:rPr>
        <w:t>d kilku lat sukcesywnie przeprowadzane są remonty poszczególnych placówek bibliotecznych</w:t>
      </w:r>
      <w:r>
        <w:rPr>
          <w:rFonts w:ascii="Times New Roman" w:hAnsi="Times New Roman"/>
          <w:sz w:val="28"/>
          <w:szCs w:val="28"/>
        </w:rPr>
        <w:t>,</w:t>
      </w:r>
      <w:r w:rsidR="00FD66E5" w:rsidRPr="00FD6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w</w:t>
      </w:r>
      <w:r w:rsidR="00FD66E5" w:rsidRPr="00FD66E5">
        <w:rPr>
          <w:rFonts w:ascii="Times New Roman" w:hAnsi="Times New Roman"/>
          <w:sz w:val="28"/>
          <w:szCs w:val="28"/>
        </w:rPr>
        <w:t xml:space="preserve">nętrza Biblioteki sukcesywnie uzupełniane są o nowoczesne wyposażenie oraz sprzęt.  </w:t>
      </w:r>
    </w:p>
    <w:p w:rsidR="00FD66E5" w:rsidRPr="00E022FF" w:rsidRDefault="00FD66E5" w:rsidP="00FD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92438" w:rsidRPr="00012393" w:rsidRDefault="00012393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2393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012393" w:rsidRDefault="00367F4A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Zanim otworze dyskusję, chlałabym podkreślić, że s</w:t>
      </w:r>
      <w:r w:rsidR="006D6333">
        <w:rPr>
          <w:rFonts w:ascii="Times New Roman" w:hAnsi="Times New Roman"/>
          <w:sz w:val="28"/>
          <w:szCs w:val="28"/>
        </w:rPr>
        <w:t>prawozdanie bardzo precyzyjne</w:t>
      </w:r>
      <w:r>
        <w:rPr>
          <w:rFonts w:ascii="Times New Roman" w:hAnsi="Times New Roman"/>
          <w:sz w:val="28"/>
          <w:szCs w:val="28"/>
        </w:rPr>
        <w:t xml:space="preserve"> </w:t>
      </w:r>
      <w:r w:rsidR="006D6333">
        <w:rPr>
          <w:rFonts w:ascii="Times New Roman" w:hAnsi="Times New Roman"/>
          <w:sz w:val="28"/>
          <w:szCs w:val="28"/>
        </w:rPr>
        <w:t>i czytelne</w:t>
      </w:r>
      <w:r w:rsidR="00062C2F">
        <w:rPr>
          <w:rFonts w:ascii="Times New Roman" w:hAnsi="Times New Roman"/>
          <w:sz w:val="28"/>
          <w:szCs w:val="28"/>
        </w:rPr>
        <w:t>, gratuluję</w:t>
      </w:r>
      <w:r w:rsidR="006D6333">
        <w:rPr>
          <w:rFonts w:ascii="Times New Roman" w:hAnsi="Times New Roman"/>
          <w:sz w:val="28"/>
          <w:szCs w:val="28"/>
        </w:rPr>
        <w:t xml:space="preserve">. </w:t>
      </w:r>
      <w:r w:rsidR="00FE1AEF">
        <w:rPr>
          <w:rFonts w:ascii="Times New Roman" w:hAnsi="Times New Roman"/>
          <w:sz w:val="28"/>
          <w:szCs w:val="28"/>
        </w:rPr>
        <w:t xml:space="preserve">Cieszy również fakt, że Biblioteka włącza się </w:t>
      </w:r>
      <w:r w:rsidR="001F5190">
        <w:rPr>
          <w:rFonts w:ascii="Times New Roman" w:hAnsi="Times New Roman"/>
          <w:sz w:val="28"/>
          <w:szCs w:val="28"/>
        </w:rPr>
        <w:br/>
        <w:t xml:space="preserve">w </w:t>
      </w:r>
      <w:r w:rsidR="00FE1AEF">
        <w:rPr>
          <w:rFonts w:ascii="Times New Roman" w:hAnsi="Times New Roman"/>
          <w:sz w:val="28"/>
          <w:szCs w:val="28"/>
        </w:rPr>
        <w:t xml:space="preserve">organizacje różnego rodzaju imprez. </w:t>
      </w:r>
    </w:p>
    <w:p w:rsidR="00A77AAA" w:rsidRPr="00E022FF" w:rsidRDefault="00A77AAA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7AAA" w:rsidRPr="00E022FF" w:rsidRDefault="00E022FF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22FF">
        <w:rPr>
          <w:rFonts w:ascii="Times New Roman" w:hAnsi="Times New Roman"/>
          <w:sz w:val="28"/>
          <w:szCs w:val="28"/>
          <w:u w:val="single"/>
        </w:rPr>
        <w:t>Anna Trojanowska – członek Komisji:</w:t>
      </w:r>
    </w:p>
    <w:p w:rsidR="00E022FF" w:rsidRDefault="001F12D1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b</w:t>
      </w:r>
      <w:r w:rsidR="00563AAD">
        <w:rPr>
          <w:rFonts w:ascii="Times New Roman" w:hAnsi="Times New Roman"/>
          <w:sz w:val="28"/>
          <w:szCs w:val="28"/>
        </w:rPr>
        <w:t>ędzie odnowiona strona internetowa?</w:t>
      </w:r>
    </w:p>
    <w:p w:rsidR="00F40322" w:rsidRPr="00F40322" w:rsidRDefault="00F40322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322" w:rsidRDefault="00F40322" w:rsidP="00F4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30B0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</w:t>
      </w:r>
      <w:r>
        <w:rPr>
          <w:rFonts w:ascii="Times New Roman" w:hAnsi="Times New Roman"/>
          <w:sz w:val="28"/>
          <w:szCs w:val="28"/>
          <w:u w:val="single"/>
        </w:rPr>
        <w:t xml:space="preserve"> w Inowrocławiu:</w:t>
      </w:r>
    </w:p>
    <w:p w:rsidR="000B2000" w:rsidRDefault="00F40322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Mogę Państwa poinformować, że od połowy marca pojawią</w:t>
      </w:r>
      <w:r w:rsidRPr="00F40322">
        <w:rPr>
          <w:rFonts w:ascii="Times New Roman" w:hAnsi="Times New Roman"/>
          <w:sz w:val="28"/>
          <w:szCs w:val="28"/>
        </w:rPr>
        <w:t xml:space="preserve"> się duże zmiany </w:t>
      </w:r>
      <w:r>
        <w:rPr>
          <w:rFonts w:ascii="Times New Roman" w:hAnsi="Times New Roman"/>
          <w:sz w:val="28"/>
          <w:szCs w:val="28"/>
        </w:rPr>
        <w:br/>
      </w:r>
      <w:r w:rsidRPr="00F40322">
        <w:rPr>
          <w:rFonts w:ascii="Times New Roman" w:hAnsi="Times New Roman"/>
          <w:sz w:val="28"/>
          <w:szCs w:val="28"/>
        </w:rPr>
        <w:t xml:space="preserve">w katalogu elektronicznym Biblioteki Miejskiej dostępnym w Internecie. </w:t>
      </w:r>
      <w:r>
        <w:rPr>
          <w:rFonts w:ascii="Times New Roman" w:hAnsi="Times New Roman"/>
          <w:sz w:val="28"/>
          <w:szCs w:val="28"/>
        </w:rPr>
        <w:t xml:space="preserve">Jednak </w:t>
      </w:r>
      <w:r w:rsidRPr="00F40322">
        <w:rPr>
          <w:rFonts w:ascii="Times New Roman" w:hAnsi="Times New Roman"/>
          <w:sz w:val="28"/>
          <w:szCs w:val="28"/>
        </w:rPr>
        <w:t xml:space="preserve"> to nie koniec udogodnień dla czytelników, które planuje wprowadzić Biblioteka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F40322">
        <w:rPr>
          <w:rFonts w:ascii="Times New Roman" w:hAnsi="Times New Roman"/>
          <w:sz w:val="28"/>
          <w:szCs w:val="28"/>
        </w:rPr>
        <w:t xml:space="preserve">O kolejnych </w:t>
      </w:r>
      <w:r>
        <w:rPr>
          <w:rFonts w:ascii="Times New Roman" w:hAnsi="Times New Roman"/>
          <w:sz w:val="28"/>
          <w:szCs w:val="28"/>
        </w:rPr>
        <w:t xml:space="preserve">będziemy informować na bieżąco. </w:t>
      </w:r>
      <w:r w:rsidRPr="00F40322">
        <w:rPr>
          <w:rFonts w:ascii="Times New Roman" w:hAnsi="Times New Roman"/>
          <w:sz w:val="28"/>
          <w:szCs w:val="28"/>
        </w:rPr>
        <w:t xml:space="preserve">Nasz katalog został wzbogacony </w:t>
      </w:r>
      <w:r>
        <w:rPr>
          <w:rFonts w:ascii="Times New Roman" w:hAnsi="Times New Roman"/>
          <w:sz w:val="28"/>
          <w:szCs w:val="28"/>
        </w:rPr>
        <w:br/>
      </w:r>
      <w:r w:rsidRPr="00F40322">
        <w:rPr>
          <w:rFonts w:ascii="Times New Roman" w:hAnsi="Times New Roman"/>
          <w:sz w:val="28"/>
          <w:szCs w:val="28"/>
        </w:rPr>
        <w:t xml:space="preserve">o informacje pochodzące z internetowej biblioteki </w:t>
      </w:r>
      <w:r w:rsidRPr="000B2000">
        <w:rPr>
          <w:rStyle w:val="Pogrubienie"/>
          <w:rFonts w:ascii="Times New Roman" w:hAnsi="Times New Roman"/>
          <w:b w:val="0"/>
          <w:sz w:val="28"/>
          <w:szCs w:val="28"/>
        </w:rPr>
        <w:t>wolnelektury.pl</w:t>
      </w:r>
      <w:r w:rsidRPr="00F40322">
        <w:rPr>
          <w:rFonts w:ascii="Times New Roman" w:hAnsi="Times New Roman"/>
          <w:sz w:val="28"/>
          <w:szCs w:val="28"/>
        </w:rPr>
        <w:t xml:space="preserve"> oraz czytelni </w:t>
      </w:r>
      <w:r w:rsidRPr="00F40322">
        <w:rPr>
          <w:rFonts w:ascii="Times New Roman" w:hAnsi="Times New Roman"/>
          <w:sz w:val="28"/>
          <w:szCs w:val="28"/>
        </w:rPr>
        <w:lastRenderedPageBreak/>
        <w:t xml:space="preserve">on-line </w:t>
      </w:r>
      <w:r w:rsidRPr="000B2000">
        <w:rPr>
          <w:rStyle w:val="Pogrubienie"/>
          <w:rFonts w:ascii="Times New Roman" w:hAnsi="Times New Roman"/>
          <w:b w:val="0"/>
          <w:sz w:val="28"/>
          <w:szCs w:val="28"/>
        </w:rPr>
        <w:t>IBUK.libra</w:t>
      </w:r>
      <w:r w:rsidRPr="00F403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40322">
        <w:rPr>
          <w:rFonts w:ascii="Times New Roman" w:hAnsi="Times New Roman"/>
          <w:sz w:val="28"/>
          <w:szCs w:val="28"/>
        </w:rPr>
        <w:t>W darmowej czytelni on-line IBUK. Libra do dyspozycji czytelników jest ponad 1300 e-booków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40322">
        <w:rPr>
          <w:rFonts w:ascii="Times New Roman" w:hAnsi="Times New Roman"/>
          <w:sz w:val="28"/>
          <w:szCs w:val="28"/>
        </w:rPr>
        <w:t>W zbiorach Wolnych Lektur znajduje się już ponad 2300 darmowych publikacji, w tym wiele lektur szkolnych, audiobooków i dzieł klasycznych. Dzięki zintegrowaniu z naszym katalogiem już teraz można je swobodnie pobrać na dowolne urządzenie</w:t>
      </w:r>
      <w:r w:rsidR="000B2000">
        <w:rPr>
          <w:rFonts w:ascii="Times New Roman" w:hAnsi="Times New Roman"/>
          <w:sz w:val="28"/>
          <w:szCs w:val="28"/>
        </w:rPr>
        <w:t>.</w:t>
      </w:r>
    </w:p>
    <w:p w:rsidR="000B2000" w:rsidRDefault="00F40322" w:rsidP="00FD6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2000">
        <w:rPr>
          <w:rStyle w:val="Pogrubienie"/>
          <w:rFonts w:ascii="Times New Roman" w:hAnsi="Times New Roman"/>
          <w:b w:val="0"/>
          <w:sz w:val="28"/>
          <w:szCs w:val="28"/>
        </w:rPr>
        <w:t>Pobieranie plików jest całkowicie darmowe, dostępne przez 24 godziny na dobę dla wszystkich użytkowników naszego katalogu on-line.</w:t>
      </w:r>
      <w:r w:rsidRPr="000B2000">
        <w:rPr>
          <w:rFonts w:ascii="Times New Roman" w:hAnsi="Times New Roman"/>
          <w:b/>
          <w:sz w:val="28"/>
          <w:szCs w:val="28"/>
        </w:rPr>
        <w:t xml:space="preserve"> </w:t>
      </w:r>
    </w:p>
    <w:p w:rsidR="00F40322" w:rsidRPr="00C0795D" w:rsidRDefault="00F40322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2000" w:rsidRDefault="000B2000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2000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C0795D" w:rsidRPr="00C0795D" w:rsidRDefault="00C0795D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5D">
        <w:rPr>
          <w:rFonts w:ascii="Times New Roman" w:hAnsi="Times New Roman"/>
          <w:sz w:val="28"/>
          <w:szCs w:val="28"/>
        </w:rPr>
        <w:t>Czy w Bibliotece istnieje dział pedagogiczny?</w:t>
      </w:r>
    </w:p>
    <w:p w:rsidR="00C0795D" w:rsidRPr="00C0795D" w:rsidRDefault="00C0795D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C0795D" w:rsidRDefault="00C0795D" w:rsidP="00C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30B0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</w:t>
      </w:r>
      <w:r>
        <w:rPr>
          <w:rFonts w:ascii="Times New Roman" w:hAnsi="Times New Roman"/>
          <w:sz w:val="28"/>
          <w:szCs w:val="28"/>
          <w:u w:val="single"/>
        </w:rPr>
        <w:t xml:space="preserve"> w Inowrocławiu:</w:t>
      </w:r>
    </w:p>
    <w:p w:rsidR="002D4F9B" w:rsidRPr="002D4F9B" w:rsidRDefault="002D4F9B" w:rsidP="00C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F9B">
        <w:rPr>
          <w:rFonts w:ascii="Times New Roman" w:hAnsi="Times New Roman"/>
          <w:sz w:val="28"/>
          <w:szCs w:val="28"/>
        </w:rPr>
        <w:t xml:space="preserve">Znajduje się </w:t>
      </w:r>
      <w:r>
        <w:rPr>
          <w:rFonts w:ascii="Times New Roman" w:hAnsi="Times New Roman"/>
          <w:sz w:val="28"/>
          <w:szCs w:val="28"/>
        </w:rPr>
        <w:t xml:space="preserve">czytelni głównej. </w:t>
      </w:r>
    </w:p>
    <w:p w:rsidR="00C0795D" w:rsidRPr="002D4F9B" w:rsidRDefault="00C0795D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2D4F9B" w:rsidRDefault="002D4F9B" w:rsidP="002D4F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2000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C0795D" w:rsidRDefault="00E44CF2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 widzę więcej chętnych do zadawania pytań. </w:t>
      </w:r>
      <w:r w:rsidRPr="00E44CF2">
        <w:rPr>
          <w:rFonts w:ascii="Times New Roman" w:hAnsi="Times New Roman"/>
          <w:sz w:val="28"/>
          <w:szCs w:val="28"/>
        </w:rPr>
        <w:t>Przystępujemy do głosowania.</w:t>
      </w:r>
    </w:p>
    <w:p w:rsidR="00E44CF2" w:rsidRDefault="00E44CF2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 z członków Komisji jest </w:t>
      </w:r>
      <w:r w:rsidR="008C1276">
        <w:rPr>
          <w:rFonts w:ascii="Times New Roman" w:hAnsi="Times New Roman"/>
          <w:sz w:val="28"/>
          <w:szCs w:val="28"/>
        </w:rPr>
        <w:t>za pozytywnym zaopiniowaniem przedstawionego sprawozdania?</w:t>
      </w: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3CEC" w:rsidRPr="00CE34A7" w:rsidRDefault="00D03CEC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76">
        <w:rPr>
          <w:rFonts w:ascii="Times New Roman" w:hAnsi="Times New Roman"/>
          <w:sz w:val="28"/>
          <w:szCs w:val="28"/>
          <w:u w:val="single"/>
        </w:rPr>
        <w:t>Głosowanie:</w:t>
      </w:r>
      <w:r w:rsidRPr="008C127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76">
        <w:rPr>
          <w:rFonts w:ascii="Times New Roman" w:hAnsi="Times New Roman"/>
          <w:b/>
          <w:sz w:val="28"/>
          <w:szCs w:val="28"/>
        </w:rPr>
        <w:t xml:space="preserve">za – 4, przeciw – 0, wstrz. się – 0. </w:t>
      </w: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3CEC" w:rsidRPr="00CE34A7" w:rsidRDefault="00D03CEC" w:rsidP="00FD66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pozytywnie zaopiniowała przedstawione sprawozdanie.</w:t>
      </w: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CFB" w:rsidRPr="00CE34A7" w:rsidRDefault="00765CFB" w:rsidP="00FD66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1276" w:rsidRPr="008C1276" w:rsidRDefault="008C1276" w:rsidP="00FD6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1276">
        <w:rPr>
          <w:rFonts w:ascii="Times New Roman" w:hAnsi="Times New Roman"/>
          <w:b/>
          <w:sz w:val="28"/>
          <w:szCs w:val="28"/>
          <w:u w:val="single"/>
        </w:rPr>
        <w:t>Ad. 2</w:t>
      </w:r>
    </w:p>
    <w:p w:rsidR="008C1276" w:rsidRDefault="008C1276" w:rsidP="00FD66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3CEC" w:rsidRPr="00CE34A7" w:rsidRDefault="00D03CEC" w:rsidP="00FD66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C1276" w:rsidRDefault="008C1276" w:rsidP="008C1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276">
        <w:rPr>
          <w:rFonts w:ascii="Times New Roman" w:hAnsi="Times New Roman"/>
          <w:b/>
          <w:sz w:val="28"/>
          <w:szCs w:val="28"/>
        </w:rPr>
        <w:t>Sprawozdanie z działalności merytorycznej Kujawskiego Centrum Kultury za rok 2015</w:t>
      </w:r>
      <w:r>
        <w:rPr>
          <w:rFonts w:ascii="Times New Roman" w:hAnsi="Times New Roman"/>
          <w:sz w:val="28"/>
          <w:szCs w:val="28"/>
        </w:rPr>
        <w:t xml:space="preserve"> – stanowi </w:t>
      </w:r>
      <w:r>
        <w:rPr>
          <w:rFonts w:ascii="Times New Roman" w:hAnsi="Times New Roman"/>
          <w:b/>
          <w:sz w:val="28"/>
          <w:szCs w:val="28"/>
          <w:u w:val="single"/>
        </w:rPr>
        <w:t>załącznik nr 4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8C1276" w:rsidRDefault="008C1276" w:rsidP="008C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3CEC" w:rsidRPr="00CE34A7" w:rsidRDefault="00D03CEC" w:rsidP="008C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1276" w:rsidRPr="00A966B1" w:rsidRDefault="008C1276" w:rsidP="008C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66B1"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1D32E5" w:rsidRDefault="00C438B1" w:rsidP="00C438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Kujawskie Centrum Kultury w Inowrocławiu jest samorządową instytucją kultury wpisaną do rejestru instytucji kultury miasta Inowrocławia</w:t>
      </w:r>
      <w:r w:rsidR="001D32E5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438B1" w:rsidRPr="00C438B1" w:rsidRDefault="00C438B1" w:rsidP="001D3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Zgodnie ze statutem, celem Kujawskiego Centrum Kultury jest działanie na rzecz mieszkańców Inowrocławia w zakresie upowszechniania kultury poprzez przygotowanie różnych grup odbiorców do twórczego i aktywnego udziału </w:t>
      </w:r>
      <w:r w:rsidR="00EB2F0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w życiu kulturalnym oraz realizację zadań w zakresie wychowania przez sztukę. </w:t>
      </w:r>
    </w:p>
    <w:p w:rsidR="001D32E5" w:rsidRDefault="00C438B1" w:rsidP="001D32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Działalność merytoryczna Kujawskiego Centrum Kultury przejawia się w różnorodnych formach, obejmując edukację kulturalną oraz wychowanie przez sztukę</w:t>
      </w:r>
      <w:r w:rsidR="001D32E5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Ponadto KCK stwarza warunki dla rozwoju folkloru oraz rękodzieła ludowego</w:t>
      </w:r>
      <w:r w:rsidR="001D32E5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i artystycznego.</w:t>
      </w:r>
    </w:p>
    <w:p w:rsidR="00E472E6" w:rsidRDefault="00C438B1" w:rsidP="00A303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Kujawskie Centrum Kultury ma w swojej administracji Teatr Miejski, znajdujący się przy placu Klasztornym 2 z salą teatralną</w:t>
      </w:r>
      <w:r w:rsidR="00A303A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prowadzi</w:t>
      </w:r>
      <w:r w:rsidR="003C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Galerię Miejską i Galerię „Tymczasem”</w:t>
      </w:r>
      <w:r w:rsidR="003C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Salę Wystaw Czasowych</w:t>
      </w:r>
      <w:r w:rsidR="003C4C70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oraz Galerię w Ratuszu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C438B1" w:rsidRPr="00C438B1" w:rsidRDefault="00C438B1" w:rsidP="00C43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lastRenderedPageBreak/>
        <w:t>Zadaniem Centrum jest prowadzenie sekcji i kół zai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nteresowań, edukacja kulturalna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różnych dziedzinach, prezentowanie dokonań kulturalnych poprzez organizowanie wystaw, koncertów, przedstawień teatralnych i innych przedsięwzięć artystycznych, a także organizacja, współorganizacja i koordynacja zdarzeń kulturalnych, artystycznych oraz patriotycznych i społecznych.</w:t>
      </w:r>
    </w:p>
    <w:p w:rsidR="00C438B1" w:rsidRPr="00C438B1" w:rsidRDefault="00C438B1" w:rsidP="00C43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W strukturze Kujawskiego Centrum Kultury działa Instytut Prymasa Józefa Glempa, studio nagrań, a także dwie stałe ekspozycje: Wystawa Solnictwa 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i Wystawa Archeologiczna Askaukalis Inowrocław. </w:t>
      </w:r>
    </w:p>
    <w:p w:rsidR="00E472E6" w:rsidRDefault="00C438B1" w:rsidP="00C43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Celem Instytutu Prymasa Józefa Glempa jest promocja duchowej kultury Kujaw na tle życia i pamiątek Prymasa Polski Seniora Józefa Kardynała Glempa. </w:t>
      </w:r>
    </w:p>
    <w:p w:rsidR="00E472E6" w:rsidRDefault="00C438B1" w:rsidP="00C43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Stała Wystawa Solnictwa, nawiązująca do związków Inowrocławia z solą i nieistniejącą już kopalnią, działa przy placu Klasztornym 2. Ekspozycja składa się z kilku odtworzonych pomieszczeń kopalnianych, w tym przodka, kaplicy, szatni, a także warzelni, sali przedstawiającej historię solnictwa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E472E6" w:rsidRDefault="00C438B1" w:rsidP="00C43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Stała ekspozycja archeologiczna Askaukalis Inowrocław udostępniona jest w oficynie kamienicy przy ulicy Kasztelańskiej 22. Powstała w oparciu 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 eksponaty odkryte podczas ponad 50-letnich badań archeologicznych prowadzonych na Kujawach przez prof. dr hab. Aleksandrę Cofta-Broniewską, Honorowego Obywatela Miasta Inowrocławia. Wystawa mieści się w salach prezentujących dzieje Kujaw na przestrzeni wieków</w:t>
      </w:r>
      <w:r w:rsidR="00E472E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A303A9" w:rsidRDefault="00A303A9" w:rsidP="00A303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Kujawskim Centrum Kultury, stanowią dobrą wizytówkę placówki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i Inowrocławia, zapewniając oprawę artystyczną wielu imprez miejskich. </w:t>
      </w:r>
    </w:p>
    <w:p w:rsidR="00C438B1" w:rsidRPr="005A35D3" w:rsidRDefault="00C438B1" w:rsidP="005A35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W budynku przy ulicy Kasztelańskiej 22 działa również muzyczne studio nagrań wyposażone w sprzęt służący do rejestracji nagrań muzycznych 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i wokalnych, między innymi komputer ze specjalnym oprogramowaniem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Celem działalności studia jest wychodzenie naprzeciw oczekiwaniom utalentowanej muzycznie młodzieży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Studio dedykowane jest przede wszystkim do młodzieży 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w wieku gimnazjalnym i nieco starszej. Nadzór nad jego pracą sprawuje instruktor-realizator dźwięku, którego zadaniem jest pomaganie młodym 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m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uzykom.</w:t>
      </w:r>
    </w:p>
    <w:p w:rsidR="00C438B1" w:rsidRPr="00C438B1" w:rsidRDefault="00C438B1" w:rsidP="005A35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W 2015 roku Kujawskie Centrum Kultury prowadziło 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m.in.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koła i sekcje zainteresowań: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muzyczna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teatralna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tańca nowoczesnego,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modelarska,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fotograficzna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plastyczna,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dekoracyjno-użytkowa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,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sekcja rytmiki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, itd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</w:t>
      </w:r>
    </w:p>
    <w:p w:rsidR="005A35D3" w:rsidRDefault="00C438B1" w:rsidP="00EB2F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Kujawskie Centrum Kultury udostępnia pomieszczenia dla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różnych z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espołów muzycznych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i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stowarzyszeń społeczno-kulturalnych</w:t>
      </w:r>
      <w:r w:rsidR="005A35D3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. A w </w:t>
      </w:r>
      <w:r w:rsidRPr="00C438B1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2015 roku było organizatorem i współorganizatorem wielu imprez i przedsięwzięć kulturalnych, w których uczestniczyli mieszkańcy Inowrocławia, kuracjusze oraz zaproszeni goście. </w:t>
      </w:r>
    </w:p>
    <w:p w:rsidR="00EB2F08" w:rsidRPr="00047FE0" w:rsidRDefault="00EB2F08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EB2F08" w:rsidRPr="00EB2F08" w:rsidRDefault="00EB2F08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</w:pPr>
      <w:r w:rsidRPr="00EB2F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  <w:t>Elżbieta Jardanowska – Przewodnicząca Komisji:</w:t>
      </w:r>
    </w:p>
    <w:p w:rsidR="00EB2F08" w:rsidRDefault="00371EC4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Otwieram dyskusję.</w:t>
      </w:r>
    </w:p>
    <w:p w:rsidR="00371EC4" w:rsidRDefault="00371EC4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D03CEC" w:rsidRPr="00047FE0" w:rsidRDefault="00D03CEC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371EC4" w:rsidRPr="00371EC4" w:rsidRDefault="00371EC4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</w:pPr>
      <w:r w:rsidRPr="00371EC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  <w:lastRenderedPageBreak/>
        <w:t>Maria Stępniowska – członek Komisji:</w:t>
      </w:r>
    </w:p>
    <w:p w:rsidR="00371EC4" w:rsidRDefault="00047FE0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Nie chcę brać udziału w dyskusji, ale chciałabym powiedzieć, że materiał bardzo dobrze i czytelnie przygotowany. Pani Dyrektor bardzo szczegółowo omówiła sprawozdanie. </w:t>
      </w:r>
    </w:p>
    <w:p w:rsidR="00CE34A7" w:rsidRPr="00CE34A7" w:rsidRDefault="00CE34A7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pl-PL"/>
        </w:rPr>
      </w:pPr>
    </w:p>
    <w:p w:rsidR="00047FE0" w:rsidRPr="00047FE0" w:rsidRDefault="00047FE0" w:rsidP="00EB2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</w:pPr>
      <w:r w:rsidRPr="00047FE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  <w:t>Elżbieta Jardanowska – Przewodnicząca Komisji: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 widzę więcej chętnych do dyskusji. Zamykam dyskusję i przystępujemy do głosowania. 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z członków Komisji jest za pozytywnym zaopiniowaniem przedstawionego sprawozdania?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3CEC" w:rsidRPr="00031891" w:rsidRDefault="00D03CEC" w:rsidP="003F06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76">
        <w:rPr>
          <w:rFonts w:ascii="Times New Roman" w:hAnsi="Times New Roman"/>
          <w:sz w:val="28"/>
          <w:szCs w:val="28"/>
          <w:u w:val="single"/>
        </w:rPr>
        <w:t>Głosowanie:</w:t>
      </w:r>
      <w:r w:rsidRPr="008C127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76">
        <w:rPr>
          <w:rFonts w:ascii="Times New Roman" w:hAnsi="Times New Roman"/>
          <w:b/>
          <w:sz w:val="28"/>
          <w:szCs w:val="28"/>
        </w:rPr>
        <w:t xml:space="preserve">za – 4, przeciw – 0, wstrz. się – 0. 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pozytywnie zaopiniowała przedstawione sprawozdanie.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CFB" w:rsidRPr="00031891" w:rsidRDefault="00765CFB" w:rsidP="003F06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35D3" w:rsidRPr="003F0654" w:rsidRDefault="003F0654" w:rsidP="00EB2F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l-PL"/>
        </w:rPr>
      </w:pPr>
      <w:r w:rsidRPr="003F065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l-PL"/>
        </w:rPr>
        <w:t>Ad. 3</w:t>
      </w:r>
    </w:p>
    <w:p w:rsidR="00EB2F08" w:rsidRPr="00031891" w:rsidRDefault="00EB2F08" w:rsidP="00EB2F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</w:p>
    <w:p w:rsidR="003F0654" w:rsidRDefault="003F0654" w:rsidP="003F0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F0654">
        <w:rPr>
          <w:rFonts w:ascii="Times New Roman" w:hAnsi="Times New Roman"/>
          <w:b/>
          <w:sz w:val="28"/>
          <w:szCs w:val="28"/>
        </w:rPr>
        <w:t>Sprawy wymagające opinii Komisji.</w:t>
      </w:r>
    </w:p>
    <w:p w:rsidR="003F0654" w:rsidRPr="006D2E65" w:rsidRDefault="003F0654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654" w:rsidRPr="00047FE0" w:rsidRDefault="003F0654" w:rsidP="003F06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</w:pPr>
      <w:r w:rsidRPr="00047FE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l-PL"/>
        </w:rPr>
        <w:t>Elżbieta Jardanowska – Przewodnicząca Komisji:</w:t>
      </w:r>
    </w:p>
    <w:p w:rsidR="003F0654" w:rsidRDefault="003F0654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Przystępujemy do głosowania uchwał.</w:t>
      </w:r>
    </w:p>
    <w:p w:rsidR="003F0654" w:rsidRPr="003C0808" w:rsidRDefault="003F0654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 z członków Komisji jest za pozytywnym zaopiniowanie projektu uchwały </w:t>
      </w:r>
      <w:r>
        <w:rPr>
          <w:rFonts w:ascii="Times New Roman" w:hAnsi="Times New Roman"/>
          <w:sz w:val="28"/>
          <w:szCs w:val="28"/>
        </w:rPr>
        <w:br/>
        <w:t xml:space="preserve">w sprawie </w:t>
      </w:r>
      <w:r w:rsidRPr="003F0654">
        <w:rPr>
          <w:rFonts w:ascii="Times New Roman" w:eastAsiaTheme="minorHAnsi" w:hAnsi="Times New Roman"/>
          <w:bCs/>
          <w:sz w:val="28"/>
          <w:szCs w:val="28"/>
        </w:rPr>
        <w:t>przyjęcia sprawozdania z działalności Biblioteki Miejskiej im. Jana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F0654">
        <w:rPr>
          <w:rFonts w:ascii="Times New Roman" w:eastAsiaTheme="minorHAnsi" w:hAnsi="Times New Roman"/>
          <w:bCs/>
          <w:sz w:val="28"/>
          <w:szCs w:val="28"/>
        </w:rPr>
        <w:t>Kasprowicza w Inowrocławiu za 2015 r.</w:t>
      </w:r>
      <w:r>
        <w:rPr>
          <w:rFonts w:ascii="Times New Roman" w:eastAsiaTheme="minorHAnsi" w:hAnsi="Times New Roman"/>
          <w:bCs/>
          <w:sz w:val="28"/>
          <w:szCs w:val="28"/>
        </w:rPr>
        <w:t>?</w:t>
      </w:r>
      <w:r w:rsidR="003C0808">
        <w:rPr>
          <w:rFonts w:ascii="Times New Roman" w:eastAsiaTheme="minorHAnsi" w:hAnsi="Times New Roman"/>
          <w:bCs/>
          <w:sz w:val="28"/>
          <w:szCs w:val="28"/>
        </w:rPr>
        <w:t xml:space="preserve"> ( </w:t>
      </w:r>
      <w:r w:rsidR="003C0808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załącznik nr 5</w:t>
      </w:r>
      <w:r w:rsidR="003C0808">
        <w:rPr>
          <w:rFonts w:ascii="Times New Roman" w:eastAsiaTheme="minorHAnsi" w:hAnsi="Times New Roman"/>
          <w:bCs/>
          <w:sz w:val="28"/>
          <w:szCs w:val="28"/>
        </w:rPr>
        <w:t xml:space="preserve">  do protokołu).</w:t>
      </w:r>
    </w:p>
    <w:p w:rsidR="003F0654" w:rsidRDefault="003F0654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D03CEC" w:rsidRPr="006D2E65" w:rsidRDefault="00D03CEC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76">
        <w:rPr>
          <w:rFonts w:ascii="Times New Roman" w:hAnsi="Times New Roman"/>
          <w:sz w:val="28"/>
          <w:szCs w:val="28"/>
          <w:u w:val="single"/>
        </w:rPr>
        <w:t>Głosowanie:</w:t>
      </w:r>
      <w:r w:rsidRPr="008C127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76">
        <w:rPr>
          <w:rFonts w:ascii="Times New Roman" w:hAnsi="Times New Roman"/>
          <w:b/>
          <w:sz w:val="28"/>
          <w:szCs w:val="28"/>
        </w:rPr>
        <w:t xml:space="preserve">za – 4, przeciw – 0, wstrz. się – 0. 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3CEC" w:rsidRPr="006D2E65" w:rsidRDefault="00D03CEC" w:rsidP="003F065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pozytywnie zaopiniowała przedstawione projekt uchwały.</w:t>
      </w:r>
    </w:p>
    <w:p w:rsidR="003F0654" w:rsidRPr="006D2E65" w:rsidRDefault="003F0654" w:rsidP="003F06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654" w:rsidRPr="003F0654" w:rsidRDefault="003F0654" w:rsidP="003F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F0654">
        <w:rPr>
          <w:rFonts w:ascii="Times New Roman" w:hAnsi="Times New Roman"/>
          <w:sz w:val="28"/>
          <w:szCs w:val="28"/>
        </w:rPr>
        <w:t xml:space="preserve">Kto z członków Komisji jest za pozytywnym zaopiniowanie projektu uchwały </w:t>
      </w:r>
      <w:r w:rsidRPr="003F0654">
        <w:rPr>
          <w:rFonts w:ascii="Times New Roman" w:hAnsi="Times New Roman"/>
          <w:sz w:val="28"/>
          <w:szCs w:val="28"/>
        </w:rPr>
        <w:br/>
      </w:r>
      <w:r w:rsidRPr="003F0654">
        <w:rPr>
          <w:rFonts w:ascii="Times New Roman" w:eastAsiaTheme="minorHAnsi" w:hAnsi="Times New Roman"/>
          <w:bCs/>
          <w:sz w:val="28"/>
          <w:szCs w:val="28"/>
        </w:rPr>
        <w:t>w sprawie przyjęcia sprawozdania z działalności Kujawskiego Centrum Kultury</w:t>
      </w:r>
    </w:p>
    <w:p w:rsidR="00EB2F08" w:rsidRPr="003C0808" w:rsidRDefault="003F0654" w:rsidP="003F0654">
      <w:pPr>
        <w:spacing w:after="0" w:line="240" w:lineRule="auto"/>
        <w:jc w:val="both"/>
        <w:textAlignment w:val="baseline"/>
        <w:rPr>
          <w:rFonts w:ascii="Times New Roman" w:eastAsiaTheme="minorHAnsi" w:hAnsi="Times New Roman"/>
          <w:bCs/>
          <w:sz w:val="28"/>
          <w:szCs w:val="28"/>
        </w:rPr>
      </w:pPr>
      <w:r w:rsidRPr="003F0654">
        <w:rPr>
          <w:rFonts w:ascii="Times New Roman" w:eastAsiaTheme="minorHAnsi" w:hAnsi="Times New Roman"/>
          <w:bCs/>
          <w:sz w:val="28"/>
          <w:szCs w:val="28"/>
        </w:rPr>
        <w:t>w Inowrocławiu za 2015 r.</w:t>
      </w:r>
      <w:r>
        <w:rPr>
          <w:rFonts w:ascii="Times New Roman" w:eastAsiaTheme="minorHAnsi" w:hAnsi="Times New Roman"/>
          <w:bCs/>
          <w:sz w:val="28"/>
          <w:szCs w:val="28"/>
        </w:rPr>
        <w:t>?</w:t>
      </w:r>
      <w:r w:rsidR="003C0808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3C0808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załącznik nr 6</w:t>
      </w:r>
      <w:r w:rsidR="003C0808">
        <w:rPr>
          <w:rFonts w:ascii="Times New Roman" w:eastAsiaTheme="minorHAnsi" w:hAnsi="Times New Roman"/>
          <w:bCs/>
          <w:sz w:val="28"/>
          <w:szCs w:val="28"/>
        </w:rPr>
        <w:t xml:space="preserve">  do proptokołu).</w:t>
      </w:r>
      <w:bookmarkStart w:id="0" w:name="_GoBack"/>
      <w:bookmarkEnd w:id="0"/>
    </w:p>
    <w:p w:rsidR="003F0654" w:rsidRDefault="003F0654" w:rsidP="003F0654">
      <w:pPr>
        <w:spacing w:after="0" w:line="240" w:lineRule="auto"/>
        <w:jc w:val="both"/>
        <w:textAlignment w:val="baseline"/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</w:pPr>
    </w:p>
    <w:p w:rsidR="00D03CEC" w:rsidRPr="006D2E65" w:rsidRDefault="00D03CEC" w:rsidP="003F0654">
      <w:pPr>
        <w:spacing w:after="0" w:line="240" w:lineRule="auto"/>
        <w:jc w:val="both"/>
        <w:textAlignment w:val="baseline"/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76">
        <w:rPr>
          <w:rFonts w:ascii="Times New Roman" w:hAnsi="Times New Roman"/>
          <w:sz w:val="28"/>
          <w:szCs w:val="28"/>
          <w:u w:val="single"/>
        </w:rPr>
        <w:t>Głosowanie:</w:t>
      </w:r>
      <w:r w:rsidRPr="008C127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76">
        <w:rPr>
          <w:rFonts w:ascii="Times New Roman" w:hAnsi="Times New Roman"/>
          <w:b/>
          <w:sz w:val="28"/>
          <w:szCs w:val="28"/>
        </w:rPr>
        <w:t xml:space="preserve">za – 4, przeciw – 0, wstrz. się – 0. </w:t>
      </w: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3CEC" w:rsidRPr="006D2E65" w:rsidRDefault="00D03CEC" w:rsidP="003F065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654" w:rsidRDefault="003F0654" w:rsidP="003F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pozytywnie zaopiniowała przedstawione projekt uchwały.</w:t>
      </w:r>
    </w:p>
    <w:p w:rsidR="00EB2F08" w:rsidRDefault="00EB2F08" w:rsidP="00C438B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D03CEC" w:rsidRPr="006D2E65" w:rsidRDefault="00D03CEC" w:rsidP="00C438B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186885" w:rsidRPr="00FB5081" w:rsidRDefault="00FB5081" w:rsidP="00C438B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l-PL"/>
        </w:rPr>
      </w:pPr>
      <w:r w:rsidRPr="00FB508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l-PL"/>
        </w:rPr>
        <w:t>Ad. 4</w:t>
      </w:r>
    </w:p>
    <w:p w:rsidR="00FB5081" w:rsidRPr="006D2E65" w:rsidRDefault="00FB5081" w:rsidP="00C438B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</w:p>
    <w:p w:rsidR="00FB5081" w:rsidRPr="00FB5081" w:rsidRDefault="00FB5081" w:rsidP="00FB50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FB508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Sprawy bieżące.</w:t>
      </w:r>
    </w:p>
    <w:p w:rsidR="00C438B1" w:rsidRPr="006D2E65" w:rsidRDefault="00C438B1" w:rsidP="00C4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5081" w:rsidRPr="006D2E65" w:rsidRDefault="006D2E65" w:rsidP="00C4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2E65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6D2E65" w:rsidRDefault="00DC62B3" w:rsidP="00C4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w tym punkcie mają Państwo jakieś sprawy? Nie widzę chętnych do zabrania głosu.</w:t>
      </w:r>
    </w:p>
    <w:p w:rsidR="00155B8B" w:rsidRDefault="00155B8B" w:rsidP="00C4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Poproszę panią Naczelnik Magdalenę Kaiser o przygotowanie na następne posiedzenie Komisji informacji dotyczącej zapisów dzieci 6 letnich do szkół </w:t>
      </w:r>
      <w:r w:rsidR="00CE34A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przedszkoli z podziałem na placówki.</w:t>
      </w:r>
    </w:p>
    <w:p w:rsidR="008C1276" w:rsidRDefault="00155B8B" w:rsidP="00CE3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wyczerpanie porządku obrad</w:t>
      </w:r>
      <w:r w:rsidR="00CE34A7">
        <w:rPr>
          <w:rFonts w:ascii="Times New Roman" w:hAnsi="Times New Roman"/>
          <w:sz w:val="28"/>
          <w:szCs w:val="28"/>
        </w:rPr>
        <w:t>, zamykam posiedzenie dzisiejszej Komisji.</w:t>
      </w:r>
    </w:p>
    <w:p w:rsidR="00CE34A7" w:rsidRDefault="00D03CEC" w:rsidP="00CE3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Posiedzenie </w:t>
      </w:r>
      <w:r w:rsidR="00CE34A7">
        <w:rPr>
          <w:rFonts w:ascii="Times New Roman" w:hAnsi="Times New Roman"/>
          <w:sz w:val="28"/>
          <w:szCs w:val="28"/>
        </w:rPr>
        <w:t>Komisj</w:t>
      </w:r>
      <w:r>
        <w:rPr>
          <w:rFonts w:ascii="Times New Roman" w:hAnsi="Times New Roman"/>
          <w:sz w:val="28"/>
          <w:szCs w:val="28"/>
        </w:rPr>
        <w:t>i</w:t>
      </w:r>
      <w:r w:rsidR="00CE34A7">
        <w:rPr>
          <w:rFonts w:ascii="Times New Roman" w:hAnsi="Times New Roman"/>
          <w:sz w:val="28"/>
          <w:szCs w:val="28"/>
        </w:rPr>
        <w:t xml:space="preserve"> trwała od godz. 9</w:t>
      </w:r>
      <w:r w:rsidR="00CE34A7">
        <w:rPr>
          <w:rFonts w:ascii="Times New Roman" w:hAnsi="Times New Roman"/>
          <w:sz w:val="28"/>
          <w:szCs w:val="28"/>
          <w:vertAlign w:val="superscript"/>
        </w:rPr>
        <w:t>45</w:t>
      </w:r>
      <w:r w:rsidR="00CE34A7">
        <w:rPr>
          <w:rFonts w:ascii="Times New Roman" w:hAnsi="Times New Roman"/>
          <w:sz w:val="28"/>
          <w:szCs w:val="28"/>
        </w:rPr>
        <w:t xml:space="preserve"> do 10</w:t>
      </w:r>
      <w:r w:rsidR="00CE34A7">
        <w:rPr>
          <w:rFonts w:ascii="Times New Roman" w:hAnsi="Times New Roman"/>
          <w:sz w:val="28"/>
          <w:szCs w:val="28"/>
          <w:vertAlign w:val="superscript"/>
        </w:rPr>
        <w:t>45</w:t>
      </w:r>
      <w:r w:rsidR="00CE34A7">
        <w:rPr>
          <w:rFonts w:ascii="Times New Roman" w:hAnsi="Times New Roman"/>
          <w:sz w:val="28"/>
          <w:szCs w:val="28"/>
        </w:rPr>
        <w:t>.</w:t>
      </w:r>
    </w:p>
    <w:p w:rsidR="00D03CEC" w:rsidRDefault="00D03CEC" w:rsidP="00CE3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CEC" w:rsidRPr="00CE34A7" w:rsidRDefault="00D03CEC" w:rsidP="00CE3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4A7" w:rsidRPr="00CE34A7" w:rsidRDefault="00CE34A7" w:rsidP="00CE34A7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CE34A7">
        <w:rPr>
          <w:rFonts w:ascii="Times New Roman" w:hAnsi="Times New Roman"/>
          <w:b/>
          <w:sz w:val="28"/>
          <w:szCs w:val="28"/>
        </w:rPr>
        <w:t>Przewodnicząca</w:t>
      </w:r>
    </w:p>
    <w:p w:rsidR="00CE34A7" w:rsidRPr="00CE34A7" w:rsidRDefault="00CE34A7" w:rsidP="00CE34A7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CE34A7">
        <w:rPr>
          <w:rFonts w:ascii="Times New Roman" w:hAnsi="Times New Roman"/>
          <w:b/>
          <w:sz w:val="28"/>
          <w:szCs w:val="28"/>
        </w:rPr>
        <w:t>Komisji Oświaty i Kultury</w:t>
      </w:r>
    </w:p>
    <w:p w:rsidR="00CE34A7" w:rsidRPr="00CE34A7" w:rsidRDefault="00CE34A7" w:rsidP="00CE34A7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</w:p>
    <w:p w:rsidR="00CE34A7" w:rsidRPr="00CE34A7" w:rsidRDefault="00CE34A7" w:rsidP="00CE34A7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CE34A7">
        <w:rPr>
          <w:rFonts w:ascii="Times New Roman" w:hAnsi="Times New Roman"/>
          <w:b/>
          <w:sz w:val="28"/>
          <w:szCs w:val="28"/>
        </w:rPr>
        <w:t>Elżbieta Jardanowska</w:t>
      </w:r>
    </w:p>
    <w:p w:rsidR="00CE34A7" w:rsidRPr="00CE34A7" w:rsidRDefault="00CE34A7" w:rsidP="00C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4A7">
        <w:rPr>
          <w:rFonts w:ascii="Times New Roman" w:hAnsi="Times New Roman"/>
          <w:sz w:val="20"/>
          <w:szCs w:val="20"/>
        </w:rPr>
        <w:t>Protokółowała</w:t>
      </w:r>
    </w:p>
    <w:p w:rsidR="00CE34A7" w:rsidRPr="00CE34A7" w:rsidRDefault="00CE34A7" w:rsidP="00C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34A7" w:rsidRPr="00CE34A7" w:rsidRDefault="00CE34A7" w:rsidP="00C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4A7">
        <w:rPr>
          <w:rFonts w:ascii="Times New Roman" w:hAnsi="Times New Roman"/>
          <w:sz w:val="20"/>
          <w:szCs w:val="20"/>
        </w:rPr>
        <w:t>Maria Legwińska</w:t>
      </w:r>
    </w:p>
    <w:sectPr w:rsidR="00CE34A7" w:rsidRPr="00CE34A7" w:rsidSect="00CA11CB">
      <w:head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CF" w:rsidRDefault="00BA78CF" w:rsidP="0083762B">
      <w:pPr>
        <w:spacing w:after="0" w:line="240" w:lineRule="auto"/>
      </w:pPr>
      <w:r>
        <w:separator/>
      </w:r>
    </w:p>
  </w:endnote>
  <w:endnote w:type="continuationSeparator" w:id="0">
    <w:p w:rsidR="00BA78CF" w:rsidRDefault="00BA78CF" w:rsidP="0083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CF" w:rsidRDefault="00BA78CF" w:rsidP="0083762B">
      <w:pPr>
        <w:spacing w:after="0" w:line="240" w:lineRule="auto"/>
      </w:pPr>
      <w:r>
        <w:separator/>
      </w:r>
    </w:p>
  </w:footnote>
  <w:footnote w:type="continuationSeparator" w:id="0">
    <w:p w:rsidR="00BA78CF" w:rsidRDefault="00BA78CF" w:rsidP="0083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279"/>
      <w:docPartObj>
        <w:docPartGallery w:val="Page Numbers (Top of Page)"/>
        <w:docPartUnique/>
      </w:docPartObj>
    </w:sdtPr>
    <w:sdtEndPr/>
    <w:sdtContent>
      <w:p w:rsidR="0083762B" w:rsidRDefault="0083762B" w:rsidP="0083762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08">
          <w:rPr>
            <w:noProof/>
          </w:rPr>
          <w:t>8</w:t>
        </w:r>
        <w:r>
          <w:fldChar w:fldCharType="end"/>
        </w:r>
      </w:p>
    </w:sdtContent>
  </w:sdt>
  <w:p w:rsidR="0083762B" w:rsidRDefault="00837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E5"/>
    <w:multiLevelType w:val="hybridMultilevel"/>
    <w:tmpl w:val="97F2BA1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395FEB"/>
    <w:multiLevelType w:val="multilevel"/>
    <w:tmpl w:val="117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869B1"/>
    <w:multiLevelType w:val="multilevel"/>
    <w:tmpl w:val="F7BC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37D6376"/>
    <w:multiLevelType w:val="multilevel"/>
    <w:tmpl w:val="F50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0D69"/>
    <w:multiLevelType w:val="multilevel"/>
    <w:tmpl w:val="69A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E029B"/>
    <w:multiLevelType w:val="multilevel"/>
    <w:tmpl w:val="4FE6B678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  <w:sz w:val="20"/>
      </w:rPr>
    </w:lvl>
  </w:abstractNum>
  <w:abstractNum w:abstractNumId="6">
    <w:nsid w:val="17BA77AE"/>
    <w:multiLevelType w:val="multilevel"/>
    <w:tmpl w:val="2E9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70FCD"/>
    <w:multiLevelType w:val="multilevel"/>
    <w:tmpl w:val="AF6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D0733"/>
    <w:multiLevelType w:val="multilevel"/>
    <w:tmpl w:val="A8D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1201A"/>
    <w:multiLevelType w:val="hybridMultilevel"/>
    <w:tmpl w:val="614A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0A0"/>
    <w:multiLevelType w:val="multilevel"/>
    <w:tmpl w:val="ADE4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B4223"/>
    <w:multiLevelType w:val="multilevel"/>
    <w:tmpl w:val="F63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57DC3"/>
    <w:multiLevelType w:val="multilevel"/>
    <w:tmpl w:val="C72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64A1B"/>
    <w:multiLevelType w:val="multilevel"/>
    <w:tmpl w:val="6D3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8707F"/>
    <w:multiLevelType w:val="multilevel"/>
    <w:tmpl w:val="124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B796C"/>
    <w:multiLevelType w:val="multilevel"/>
    <w:tmpl w:val="D8B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F5233"/>
    <w:multiLevelType w:val="multilevel"/>
    <w:tmpl w:val="7B66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F6450"/>
    <w:multiLevelType w:val="multilevel"/>
    <w:tmpl w:val="196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82115"/>
    <w:multiLevelType w:val="multilevel"/>
    <w:tmpl w:val="BA1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A65EF"/>
    <w:multiLevelType w:val="multilevel"/>
    <w:tmpl w:val="901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326C1"/>
    <w:multiLevelType w:val="multilevel"/>
    <w:tmpl w:val="F33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342B0"/>
    <w:multiLevelType w:val="multilevel"/>
    <w:tmpl w:val="553E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823DD"/>
    <w:multiLevelType w:val="multilevel"/>
    <w:tmpl w:val="167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B35EA"/>
    <w:multiLevelType w:val="multilevel"/>
    <w:tmpl w:val="03E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66BB0"/>
    <w:multiLevelType w:val="multilevel"/>
    <w:tmpl w:val="1AC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AD2E50"/>
    <w:multiLevelType w:val="multilevel"/>
    <w:tmpl w:val="EFBE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746B9"/>
    <w:multiLevelType w:val="hybridMultilevel"/>
    <w:tmpl w:val="614A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30054"/>
    <w:multiLevelType w:val="multilevel"/>
    <w:tmpl w:val="A5B2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6"/>
  </w:num>
  <w:num w:numId="6">
    <w:abstractNumId w:val="14"/>
  </w:num>
  <w:num w:numId="7">
    <w:abstractNumId w:val="21"/>
  </w:num>
  <w:num w:numId="8">
    <w:abstractNumId w:val="10"/>
  </w:num>
  <w:num w:numId="9">
    <w:abstractNumId w:val="12"/>
  </w:num>
  <w:num w:numId="10">
    <w:abstractNumId w:val="23"/>
  </w:num>
  <w:num w:numId="11">
    <w:abstractNumId w:val="7"/>
  </w:num>
  <w:num w:numId="12">
    <w:abstractNumId w:val="11"/>
  </w:num>
  <w:num w:numId="13">
    <w:abstractNumId w:val="1"/>
  </w:num>
  <w:num w:numId="14">
    <w:abstractNumId w:val="17"/>
  </w:num>
  <w:num w:numId="15">
    <w:abstractNumId w:val="15"/>
  </w:num>
  <w:num w:numId="16">
    <w:abstractNumId w:val="25"/>
  </w:num>
  <w:num w:numId="17">
    <w:abstractNumId w:val="3"/>
  </w:num>
  <w:num w:numId="18">
    <w:abstractNumId w:val="16"/>
  </w:num>
  <w:num w:numId="19">
    <w:abstractNumId w:val="18"/>
  </w:num>
  <w:num w:numId="20">
    <w:abstractNumId w:val="8"/>
  </w:num>
  <w:num w:numId="21">
    <w:abstractNumId w:val="22"/>
  </w:num>
  <w:num w:numId="22">
    <w:abstractNumId w:val="2"/>
  </w:num>
  <w:num w:numId="23">
    <w:abstractNumId w:val="24"/>
  </w:num>
  <w:num w:numId="24">
    <w:abstractNumId w:val="20"/>
  </w:num>
  <w:num w:numId="25">
    <w:abstractNumId w:val="4"/>
  </w:num>
  <w:num w:numId="26">
    <w:abstractNumId w:val="0"/>
  </w:num>
  <w:num w:numId="27">
    <w:abstractNumId w:val="19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22"/>
    <w:rsid w:val="00012393"/>
    <w:rsid w:val="00031891"/>
    <w:rsid w:val="00047FE0"/>
    <w:rsid w:val="00062C2F"/>
    <w:rsid w:val="00064EAC"/>
    <w:rsid w:val="000703E7"/>
    <w:rsid w:val="00072222"/>
    <w:rsid w:val="00082708"/>
    <w:rsid w:val="000964FA"/>
    <w:rsid w:val="000B2000"/>
    <w:rsid w:val="000C1102"/>
    <w:rsid w:val="000C3A73"/>
    <w:rsid w:val="000D03D5"/>
    <w:rsid w:val="00104D48"/>
    <w:rsid w:val="00155B8B"/>
    <w:rsid w:val="00180CC9"/>
    <w:rsid w:val="00186885"/>
    <w:rsid w:val="001D32E5"/>
    <w:rsid w:val="001F12D1"/>
    <w:rsid w:val="001F5190"/>
    <w:rsid w:val="00226D56"/>
    <w:rsid w:val="00271995"/>
    <w:rsid w:val="00295A33"/>
    <w:rsid w:val="002A7ECC"/>
    <w:rsid w:val="002D4F9B"/>
    <w:rsid w:val="002E4D64"/>
    <w:rsid w:val="002E6CF0"/>
    <w:rsid w:val="00346615"/>
    <w:rsid w:val="0035244B"/>
    <w:rsid w:val="00367F4A"/>
    <w:rsid w:val="00371EC4"/>
    <w:rsid w:val="003830B0"/>
    <w:rsid w:val="003C0808"/>
    <w:rsid w:val="003C33F1"/>
    <w:rsid w:val="003C4C70"/>
    <w:rsid w:val="003F0654"/>
    <w:rsid w:val="00414CC4"/>
    <w:rsid w:val="00462B22"/>
    <w:rsid w:val="0047289F"/>
    <w:rsid w:val="004768A4"/>
    <w:rsid w:val="004D53C0"/>
    <w:rsid w:val="00563AAD"/>
    <w:rsid w:val="005A35D3"/>
    <w:rsid w:val="005F0004"/>
    <w:rsid w:val="0063400F"/>
    <w:rsid w:val="0064335D"/>
    <w:rsid w:val="00686250"/>
    <w:rsid w:val="006D2E65"/>
    <w:rsid w:val="006D6333"/>
    <w:rsid w:val="00733513"/>
    <w:rsid w:val="00765CFB"/>
    <w:rsid w:val="00774F7D"/>
    <w:rsid w:val="00775F6E"/>
    <w:rsid w:val="0079152E"/>
    <w:rsid w:val="007A22D4"/>
    <w:rsid w:val="0083762B"/>
    <w:rsid w:val="00841839"/>
    <w:rsid w:val="00872C1C"/>
    <w:rsid w:val="00873A52"/>
    <w:rsid w:val="008B65C6"/>
    <w:rsid w:val="008C1276"/>
    <w:rsid w:val="00961C04"/>
    <w:rsid w:val="009879CA"/>
    <w:rsid w:val="009D3F1A"/>
    <w:rsid w:val="009E62B6"/>
    <w:rsid w:val="00A14288"/>
    <w:rsid w:val="00A303A9"/>
    <w:rsid w:val="00A7001C"/>
    <w:rsid w:val="00A77AAA"/>
    <w:rsid w:val="00A966B1"/>
    <w:rsid w:val="00B1134F"/>
    <w:rsid w:val="00B568F2"/>
    <w:rsid w:val="00B90818"/>
    <w:rsid w:val="00B919A1"/>
    <w:rsid w:val="00BA78CF"/>
    <w:rsid w:val="00BB42C9"/>
    <w:rsid w:val="00C0795D"/>
    <w:rsid w:val="00C07D81"/>
    <w:rsid w:val="00C42495"/>
    <w:rsid w:val="00C438B1"/>
    <w:rsid w:val="00C74E3E"/>
    <w:rsid w:val="00C92438"/>
    <w:rsid w:val="00CA11CB"/>
    <w:rsid w:val="00CB6EE5"/>
    <w:rsid w:val="00CD4A3D"/>
    <w:rsid w:val="00CE3439"/>
    <w:rsid w:val="00CE34A7"/>
    <w:rsid w:val="00D03CEC"/>
    <w:rsid w:val="00D62F3B"/>
    <w:rsid w:val="00DC62B3"/>
    <w:rsid w:val="00E022FF"/>
    <w:rsid w:val="00E44CF2"/>
    <w:rsid w:val="00E472E6"/>
    <w:rsid w:val="00EB2F08"/>
    <w:rsid w:val="00F0216E"/>
    <w:rsid w:val="00F32624"/>
    <w:rsid w:val="00F40322"/>
    <w:rsid w:val="00F830EA"/>
    <w:rsid w:val="00FB5081"/>
    <w:rsid w:val="00FD66E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262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6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04D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FD66E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6E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FD66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eastAsia="hi-IN"/>
    </w:rPr>
  </w:style>
  <w:style w:type="character" w:customStyle="1" w:styleId="apple-converted-space">
    <w:name w:val="apple-converted-space"/>
    <w:basedOn w:val="Domylnaczcionkaakapitu"/>
    <w:uiPriority w:val="99"/>
    <w:rsid w:val="00FD66E5"/>
  </w:style>
  <w:style w:type="character" w:styleId="Pogrubienie">
    <w:name w:val="Strong"/>
    <w:basedOn w:val="Domylnaczcionkaakapitu"/>
    <w:uiPriority w:val="22"/>
    <w:qFormat/>
    <w:rsid w:val="00F403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3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262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6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04D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FD66E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6E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FD66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eastAsia="hi-IN"/>
    </w:rPr>
  </w:style>
  <w:style w:type="character" w:customStyle="1" w:styleId="apple-converted-space">
    <w:name w:val="apple-converted-space"/>
    <w:basedOn w:val="Domylnaczcionkaakapitu"/>
    <w:uiPriority w:val="99"/>
    <w:rsid w:val="00FD66E5"/>
  </w:style>
  <w:style w:type="character" w:styleId="Pogrubienie">
    <w:name w:val="Strong"/>
    <w:basedOn w:val="Domylnaczcionkaakapitu"/>
    <w:uiPriority w:val="22"/>
    <w:qFormat/>
    <w:rsid w:val="00F403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3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C4C8-16A1-4A47-B5DA-63DC907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2370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Legwińska</dc:creator>
  <cp:lastModifiedBy>Maria Legwińska</cp:lastModifiedBy>
  <cp:revision>30</cp:revision>
  <cp:lastPrinted>2016-04-22T09:17:00Z</cp:lastPrinted>
  <dcterms:created xsi:type="dcterms:W3CDTF">2016-04-13T11:01:00Z</dcterms:created>
  <dcterms:modified xsi:type="dcterms:W3CDTF">2016-04-22T09:19:00Z</dcterms:modified>
</cp:coreProperties>
</file>